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D989" w14:textId="77777777" w:rsidR="002B70E6" w:rsidRPr="008716DB" w:rsidRDefault="002B70E6" w:rsidP="002B70E6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Красспорт</w:t>
      </w:r>
    </w:p>
    <w:p w14:paraId="27A545E5" w14:textId="77777777" w:rsidR="002B70E6" w:rsidRPr="008716DB" w:rsidRDefault="002B70E6" w:rsidP="002B70E6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Муниципальное автономное учреждение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br/>
        <w:t>дополнительного образования</w:t>
      </w:r>
    </w:p>
    <w:p w14:paraId="0A77360A" w14:textId="77777777" w:rsidR="002B70E6" w:rsidRPr="008716DB" w:rsidRDefault="002B70E6" w:rsidP="002B70E6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«Спорт</w:t>
      </w:r>
      <w:r w:rsidR="00C139F1">
        <w:rPr>
          <w:sz w:val="32"/>
          <w:szCs w:val="28"/>
        </w:rPr>
        <w:t xml:space="preserve">ивная школа </w:t>
      </w:r>
      <w:r w:rsidR="00C139F1" w:rsidRPr="008716DB">
        <w:rPr>
          <w:sz w:val="32"/>
          <w:szCs w:val="28"/>
        </w:rPr>
        <w:t>«</w:t>
      </w:r>
      <w:r w:rsidRPr="008716DB">
        <w:rPr>
          <w:sz w:val="32"/>
          <w:szCs w:val="28"/>
        </w:rPr>
        <w:t>Юность»</w:t>
      </w:r>
    </w:p>
    <w:p w14:paraId="1A60DAED" w14:textId="77777777" w:rsidR="002B70E6" w:rsidRPr="008716DB" w:rsidRDefault="002B70E6" w:rsidP="002B70E6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(МАУ</w:t>
      </w:r>
      <w:r>
        <w:rPr>
          <w:sz w:val="32"/>
          <w:szCs w:val="28"/>
        </w:rPr>
        <w:t>ДО</w:t>
      </w:r>
      <w:r w:rsidR="00C139F1">
        <w:rPr>
          <w:sz w:val="32"/>
          <w:szCs w:val="28"/>
        </w:rPr>
        <w:t xml:space="preserve"> «СШ</w:t>
      </w:r>
      <w:r w:rsidRPr="008716DB">
        <w:rPr>
          <w:sz w:val="32"/>
          <w:szCs w:val="28"/>
        </w:rPr>
        <w:t xml:space="preserve"> «Юность»)</w:t>
      </w:r>
    </w:p>
    <w:p w14:paraId="10BB7FE8" w14:textId="77777777" w:rsidR="002B70E6" w:rsidRPr="008716DB" w:rsidRDefault="002B70E6" w:rsidP="002B70E6">
      <w:pPr>
        <w:jc w:val="center"/>
        <w:rPr>
          <w:sz w:val="32"/>
          <w:szCs w:val="28"/>
        </w:rPr>
      </w:pPr>
    </w:p>
    <w:p w14:paraId="0426978A" w14:textId="77777777" w:rsidR="002B70E6" w:rsidRDefault="002B70E6" w:rsidP="002B70E6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ПРИКАЗ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B70E6" w:rsidRPr="008716DB" w14:paraId="2BEA58AC" w14:textId="77777777" w:rsidTr="00D92C9C">
        <w:trPr>
          <w:trHeight w:val="403"/>
        </w:trPr>
        <w:tc>
          <w:tcPr>
            <w:tcW w:w="4785" w:type="dxa"/>
            <w:shd w:val="clear" w:color="auto" w:fill="auto"/>
          </w:tcPr>
          <w:p w14:paraId="57903BB5" w14:textId="3CEE339E" w:rsidR="002B70E6" w:rsidRPr="008716DB" w:rsidRDefault="00944512" w:rsidP="003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 г.</w:t>
            </w:r>
          </w:p>
        </w:tc>
        <w:tc>
          <w:tcPr>
            <w:tcW w:w="4786" w:type="dxa"/>
            <w:shd w:val="clear" w:color="auto" w:fill="auto"/>
          </w:tcPr>
          <w:p w14:paraId="534F7FE5" w14:textId="28D78D12" w:rsidR="002B70E6" w:rsidRPr="008716DB" w:rsidRDefault="002B70E6" w:rsidP="00F7165D">
            <w:pPr>
              <w:jc w:val="right"/>
              <w:rPr>
                <w:sz w:val="28"/>
                <w:szCs w:val="28"/>
              </w:rPr>
            </w:pPr>
            <w:r w:rsidRPr="008716DB">
              <w:rPr>
                <w:sz w:val="28"/>
                <w:szCs w:val="28"/>
              </w:rPr>
              <w:t xml:space="preserve">№ </w:t>
            </w:r>
            <w:r w:rsidR="00F7165D">
              <w:rPr>
                <w:sz w:val="28"/>
                <w:szCs w:val="28"/>
              </w:rPr>
              <w:t>81</w:t>
            </w:r>
          </w:p>
        </w:tc>
      </w:tr>
    </w:tbl>
    <w:p w14:paraId="58588836" w14:textId="77777777" w:rsidR="002B70E6" w:rsidRPr="008716DB" w:rsidRDefault="002B70E6" w:rsidP="002B70E6">
      <w:pPr>
        <w:jc w:val="center"/>
        <w:rPr>
          <w:sz w:val="28"/>
          <w:szCs w:val="28"/>
        </w:rPr>
      </w:pPr>
      <w:r w:rsidRPr="008716DB">
        <w:rPr>
          <w:sz w:val="28"/>
          <w:szCs w:val="28"/>
        </w:rPr>
        <w:t>г. Красноярск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253"/>
        <w:gridCol w:w="2281"/>
        <w:gridCol w:w="3037"/>
      </w:tblGrid>
      <w:tr w:rsidR="002B70E6" w:rsidRPr="00C242BF" w14:paraId="04C5BCF7" w14:textId="77777777" w:rsidTr="00304E89">
        <w:tc>
          <w:tcPr>
            <w:tcW w:w="4253" w:type="dxa"/>
            <w:shd w:val="clear" w:color="auto" w:fill="auto"/>
          </w:tcPr>
          <w:p w14:paraId="576E75A1" w14:textId="77777777" w:rsidR="002B70E6" w:rsidRDefault="002B70E6" w:rsidP="00304E89">
            <w:pPr>
              <w:rPr>
                <w:color w:val="000000"/>
                <w:sz w:val="28"/>
                <w:szCs w:val="28"/>
              </w:rPr>
            </w:pPr>
          </w:p>
          <w:p w14:paraId="43A37E8D" w14:textId="77777777" w:rsidR="002B70E6" w:rsidRPr="002B70E6" w:rsidRDefault="002B70E6" w:rsidP="00304E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порядке приема поступающих на обучение по дополнительным образовательным программам спортивной подготовки</w:t>
            </w:r>
          </w:p>
        </w:tc>
        <w:tc>
          <w:tcPr>
            <w:tcW w:w="2281" w:type="dxa"/>
            <w:shd w:val="clear" w:color="auto" w:fill="auto"/>
          </w:tcPr>
          <w:p w14:paraId="723AB1A0" w14:textId="77777777" w:rsidR="002B70E6" w:rsidRPr="00C242BF" w:rsidRDefault="002B70E6" w:rsidP="00304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50BD2F20" w14:textId="77777777" w:rsidR="002B70E6" w:rsidRPr="00C242BF" w:rsidRDefault="002B70E6" w:rsidP="00304E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EEF725" w14:textId="77777777" w:rsidR="002B70E6" w:rsidRPr="00C242BF" w:rsidRDefault="002B70E6" w:rsidP="002B70E6">
      <w:pPr>
        <w:ind w:firstLine="709"/>
        <w:jc w:val="both"/>
        <w:rPr>
          <w:bCs/>
          <w:sz w:val="28"/>
          <w:szCs w:val="28"/>
        </w:rPr>
      </w:pPr>
    </w:p>
    <w:p w14:paraId="5A8C0EBF" w14:textId="77777777" w:rsidR="00C47D55" w:rsidRPr="00A54ACC" w:rsidRDefault="002B70E6" w:rsidP="00C47D55">
      <w:pPr>
        <w:ind w:firstLine="709"/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На основании приказа Министерства спорта Российской Федерации от 27.01.2023 г. №</w:t>
      </w:r>
      <w:r w:rsidR="00205B12">
        <w:rPr>
          <w:color w:val="000000"/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>57 «</w:t>
      </w:r>
      <w:r w:rsidRPr="00C242BF">
        <w:rPr>
          <w:sz w:val="28"/>
          <w:szCs w:val="28"/>
        </w:rPr>
        <w:t xml:space="preserve">Об утверждении порядка приема на обучение по дополнительным программам спортивной подготовки», </w:t>
      </w:r>
      <w:r w:rsidRPr="002B70E6">
        <w:rPr>
          <w:sz w:val="28"/>
          <w:szCs w:val="28"/>
        </w:rPr>
        <w:t>приказа министерства спорта Российской Федерации от 15.11.2022 года №</w:t>
      </w:r>
      <w:r w:rsidR="00205B12">
        <w:rPr>
          <w:sz w:val="28"/>
          <w:szCs w:val="28"/>
        </w:rPr>
        <w:t xml:space="preserve"> </w:t>
      </w:r>
      <w:r w:rsidRPr="002B70E6">
        <w:rPr>
          <w:sz w:val="28"/>
          <w:szCs w:val="28"/>
        </w:rPr>
        <w:t>987 «Об утверждении федерального стандарта спортивной подготовк</w:t>
      </w:r>
      <w:r w:rsidR="00D40627">
        <w:rPr>
          <w:sz w:val="28"/>
          <w:szCs w:val="28"/>
        </w:rPr>
        <w:t>и по виду спорта «в</w:t>
      </w:r>
      <w:r w:rsidRPr="002B70E6">
        <w:rPr>
          <w:sz w:val="28"/>
          <w:szCs w:val="28"/>
        </w:rPr>
        <w:t>олейбол»</w:t>
      </w:r>
      <w:r>
        <w:rPr>
          <w:sz w:val="28"/>
          <w:szCs w:val="28"/>
        </w:rPr>
        <w:t>,</w:t>
      </w:r>
      <w:r w:rsidRPr="002B70E6">
        <w:rPr>
          <w:sz w:val="28"/>
          <w:szCs w:val="28"/>
        </w:rPr>
        <w:t xml:space="preserve"> </w:t>
      </w:r>
      <w:r w:rsidR="00205B12" w:rsidRPr="002B70E6">
        <w:rPr>
          <w:sz w:val="28"/>
          <w:szCs w:val="28"/>
        </w:rPr>
        <w:t xml:space="preserve">приказа министерства спорта Российской Федерации от </w:t>
      </w:r>
      <w:r w:rsidR="00205B12">
        <w:rPr>
          <w:sz w:val="28"/>
          <w:szCs w:val="28"/>
        </w:rPr>
        <w:t>09</w:t>
      </w:r>
      <w:r w:rsidR="00205B12" w:rsidRPr="002B70E6">
        <w:rPr>
          <w:sz w:val="28"/>
          <w:szCs w:val="28"/>
        </w:rPr>
        <w:t>.11.2022 года №</w:t>
      </w:r>
      <w:r w:rsidR="00205B12">
        <w:rPr>
          <w:sz w:val="28"/>
          <w:szCs w:val="28"/>
        </w:rPr>
        <w:t xml:space="preserve"> 955</w:t>
      </w:r>
      <w:r w:rsidR="00205B12" w:rsidRPr="002B70E6">
        <w:rPr>
          <w:sz w:val="28"/>
          <w:szCs w:val="28"/>
        </w:rPr>
        <w:t xml:space="preserve"> «Об утверждении федерального стандарта спортивной подготовк</w:t>
      </w:r>
      <w:r w:rsidR="00205B12">
        <w:rPr>
          <w:sz w:val="28"/>
          <w:szCs w:val="28"/>
        </w:rPr>
        <w:t>и по виду спорта «стрельба из лука</w:t>
      </w:r>
      <w:r w:rsidR="00205B12" w:rsidRPr="002B70E6">
        <w:rPr>
          <w:sz w:val="28"/>
          <w:szCs w:val="28"/>
        </w:rPr>
        <w:t>»</w:t>
      </w:r>
      <w:r w:rsidR="00205B12">
        <w:rPr>
          <w:sz w:val="28"/>
          <w:szCs w:val="28"/>
        </w:rPr>
        <w:t xml:space="preserve">, </w:t>
      </w:r>
      <w:r w:rsidRPr="00C242BF">
        <w:rPr>
          <w:color w:val="000000"/>
          <w:sz w:val="28"/>
          <w:szCs w:val="28"/>
        </w:rPr>
        <w:t>соответствии с Уставом Учреждения, положением о «Порядке приёма занимающихся в муниципальном автономном учреждении дополнительного образования «Спортивная школа олимпийского резерва «Юность», утвержденного приказом №</w:t>
      </w:r>
      <w:r w:rsidR="00205B12">
        <w:rPr>
          <w:color w:val="000000"/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>33 от 15.02.2023 г.</w:t>
      </w:r>
      <w:r w:rsidR="00A54ACC">
        <w:rPr>
          <w:color w:val="000000"/>
          <w:sz w:val="28"/>
          <w:szCs w:val="28"/>
        </w:rPr>
        <w:t>, п</w:t>
      </w:r>
      <w:r w:rsidRPr="007E21FB">
        <w:rPr>
          <w:color w:val="000000"/>
          <w:sz w:val="28"/>
          <w:szCs w:val="28"/>
        </w:rPr>
        <w:t>риказываю:</w:t>
      </w:r>
    </w:p>
    <w:p w14:paraId="4A1E9A17" w14:textId="77777777" w:rsidR="002B70E6" w:rsidRPr="00C242BF" w:rsidRDefault="002B70E6" w:rsidP="002B70E6">
      <w:pPr>
        <w:pStyle w:val="a3"/>
        <w:tabs>
          <w:tab w:val="left" w:pos="284"/>
        </w:tabs>
        <w:spacing w:after="0" w:line="240" w:lineRule="auto"/>
        <w:ind w:left="0" w:right="-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60C2A">
        <w:rPr>
          <w:rFonts w:ascii="Times New Roman" w:hAnsi="Times New Roman"/>
          <w:color w:val="000000"/>
          <w:sz w:val="28"/>
          <w:szCs w:val="28"/>
        </w:rPr>
        <w:t>.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2BF">
        <w:rPr>
          <w:rFonts w:ascii="Times New Roman" w:hAnsi="Times New Roman"/>
          <w:color w:val="000000"/>
          <w:sz w:val="28"/>
          <w:szCs w:val="28"/>
        </w:rPr>
        <w:t>Утвердить регламент работы приемной комиссии (Приложение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C242BF">
        <w:rPr>
          <w:rFonts w:ascii="Times New Roman" w:hAnsi="Times New Roman"/>
          <w:color w:val="000000"/>
          <w:sz w:val="28"/>
          <w:szCs w:val="28"/>
        </w:rPr>
        <w:t xml:space="preserve"> 1);</w:t>
      </w:r>
    </w:p>
    <w:p w14:paraId="130A42FE" w14:textId="77777777" w:rsidR="002B70E6" w:rsidRDefault="002B70E6" w:rsidP="00205B12">
      <w:pPr>
        <w:pStyle w:val="a3"/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60C2A">
        <w:rPr>
          <w:rFonts w:ascii="Times New Roman" w:hAnsi="Times New Roman"/>
          <w:color w:val="000000"/>
          <w:sz w:val="28"/>
          <w:szCs w:val="28"/>
        </w:rPr>
        <w:t>.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2BF">
        <w:rPr>
          <w:rFonts w:ascii="Times New Roman" w:hAnsi="Times New Roman"/>
          <w:color w:val="000000"/>
          <w:sz w:val="28"/>
          <w:szCs w:val="28"/>
        </w:rPr>
        <w:t xml:space="preserve">Утвердить регламент работы апелляционной комиссии (Приложение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2BF">
        <w:rPr>
          <w:rFonts w:ascii="Times New Roman" w:hAnsi="Times New Roman"/>
          <w:color w:val="000000"/>
          <w:sz w:val="28"/>
          <w:szCs w:val="28"/>
        </w:rPr>
        <w:t>2);</w:t>
      </w:r>
    </w:p>
    <w:p w14:paraId="0BB8CD90" w14:textId="77777777" w:rsidR="002B70E6" w:rsidRDefault="002B70E6" w:rsidP="00205B12">
      <w:pPr>
        <w:pStyle w:val="a3"/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0E6">
        <w:rPr>
          <w:rFonts w:ascii="Times New Roman" w:hAnsi="Times New Roman"/>
          <w:color w:val="000000"/>
          <w:sz w:val="28"/>
          <w:szCs w:val="28"/>
        </w:rPr>
        <w:t xml:space="preserve">Утвердить тесты и систему </w:t>
      </w:r>
      <w:r w:rsidR="000C7016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Pr="002B70E6">
        <w:rPr>
          <w:rFonts w:ascii="Times New Roman" w:hAnsi="Times New Roman"/>
          <w:color w:val="000000"/>
          <w:sz w:val="28"/>
          <w:szCs w:val="28"/>
        </w:rPr>
        <w:t xml:space="preserve">индивидуального отбора для поступающих на обучение по дополнительным образовательным программам спортивной подготовки по </w:t>
      </w:r>
      <w:r w:rsidR="00205B12">
        <w:rPr>
          <w:rFonts w:ascii="Times New Roman" w:hAnsi="Times New Roman"/>
          <w:color w:val="000000"/>
          <w:sz w:val="28"/>
          <w:szCs w:val="28"/>
        </w:rPr>
        <w:t>видам спорта (волейбол</w:t>
      </w:r>
      <w:r w:rsidR="000C4C56">
        <w:rPr>
          <w:rFonts w:ascii="Times New Roman" w:hAnsi="Times New Roman"/>
          <w:color w:val="000000"/>
          <w:sz w:val="28"/>
          <w:szCs w:val="28"/>
        </w:rPr>
        <w:t>,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стрельба из лука) (П</w:t>
      </w:r>
      <w:r w:rsidRPr="002B70E6">
        <w:rPr>
          <w:rFonts w:ascii="Times New Roman" w:hAnsi="Times New Roman"/>
          <w:color w:val="000000"/>
          <w:sz w:val="28"/>
          <w:szCs w:val="28"/>
        </w:rPr>
        <w:t>риложение №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C2A">
        <w:rPr>
          <w:rFonts w:ascii="Times New Roman" w:hAnsi="Times New Roman"/>
          <w:color w:val="000000"/>
          <w:sz w:val="28"/>
          <w:szCs w:val="28"/>
        </w:rPr>
        <w:t>3</w:t>
      </w:r>
      <w:r w:rsidRPr="002B70E6">
        <w:rPr>
          <w:rFonts w:ascii="Times New Roman" w:hAnsi="Times New Roman"/>
          <w:color w:val="000000"/>
          <w:sz w:val="28"/>
          <w:szCs w:val="28"/>
        </w:rPr>
        <w:t>).</w:t>
      </w:r>
    </w:p>
    <w:p w14:paraId="4BB2C522" w14:textId="77777777" w:rsidR="00560C2A" w:rsidRDefault="00560C2A" w:rsidP="00205B12">
      <w:pPr>
        <w:pStyle w:val="a3"/>
        <w:tabs>
          <w:tab w:val="left" w:pos="284"/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0C2A">
        <w:rPr>
          <w:rFonts w:ascii="Times New Roman" w:hAnsi="Times New Roman"/>
          <w:color w:val="000000"/>
          <w:sz w:val="28"/>
          <w:szCs w:val="28"/>
        </w:rPr>
        <w:t>Утвердить Заявление о приеме поступающих на обучение по дополнительным образовательным программам спортивн</w:t>
      </w:r>
      <w:r w:rsidR="00D40627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205B12">
        <w:rPr>
          <w:rFonts w:ascii="Times New Roman" w:hAnsi="Times New Roman"/>
          <w:color w:val="000000"/>
          <w:sz w:val="28"/>
          <w:szCs w:val="28"/>
        </w:rPr>
        <w:t xml:space="preserve">подготовки </w:t>
      </w:r>
      <w:r w:rsidR="00D40627">
        <w:rPr>
          <w:rFonts w:ascii="Times New Roman" w:hAnsi="Times New Roman"/>
          <w:color w:val="000000"/>
          <w:sz w:val="28"/>
          <w:szCs w:val="28"/>
        </w:rPr>
        <w:t>(П</w:t>
      </w:r>
      <w:r w:rsidRPr="00560C2A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60C2A">
        <w:rPr>
          <w:rFonts w:ascii="Times New Roman" w:hAnsi="Times New Roman"/>
          <w:color w:val="000000"/>
          <w:sz w:val="28"/>
          <w:szCs w:val="28"/>
        </w:rPr>
        <w:t>).</w:t>
      </w:r>
    </w:p>
    <w:p w14:paraId="24418F8E" w14:textId="33875343" w:rsidR="00C47D55" w:rsidRPr="00605595" w:rsidRDefault="00C47D55" w:rsidP="00E41741">
      <w:pPr>
        <w:pStyle w:val="a3"/>
        <w:tabs>
          <w:tab w:val="left" w:pos="284"/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Разместить</w:t>
      </w:r>
      <w:r w:rsidR="005C0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080">
        <w:rPr>
          <w:rFonts w:ascii="Times New Roman" w:hAnsi="Times New Roman"/>
          <w:color w:val="000000"/>
          <w:sz w:val="28"/>
          <w:szCs w:val="28"/>
        </w:rPr>
        <w:t>03</w:t>
      </w:r>
      <w:r w:rsidR="005C0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080">
        <w:rPr>
          <w:rFonts w:ascii="Times New Roman" w:hAnsi="Times New Roman"/>
          <w:color w:val="000000"/>
          <w:sz w:val="28"/>
          <w:szCs w:val="28"/>
        </w:rPr>
        <w:t>апреля</w:t>
      </w:r>
      <w:r w:rsidR="00E41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080">
        <w:rPr>
          <w:rFonts w:ascii="Times New Roman" w:hAnsi="Times New Roman"/>
          <w:color w:val="000000"/>
          <w:sz w:val="28"/>
          <w:szCs w:val="28"/>
        </w:rPr>
        <w:t>2025 года</w:t>
      </w:r>
      <w:r w:rsidR="005C0BDC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официальном сайте учреждения информацию о количестве вакантных мест</w:t>
      </w:r>
      <w:r w:rsidR="00D35D7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 работы приемной апелляционной комиссии.</w:t>
      </w:r>
    </w:p>
    <w:p w14:paraId="022D0B23" w14:textId="5D49243E" w:rsidR="002B70E6" w:rsidRDefault="00C47D55" w:rsidP="00205B12">
      <w:pPr>
        <w:tabs>
          <w:tab w:val="left" w:pos="851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B70E6">
        <w:rPr>
          <w:color w:val="000000"/>
          <w:sz w:val="28"/>
          <w:szCs w:val="28"/>
        </w:rPr>
        <w:t>.</w:t>
      </w:r>
      <w:r w:rsidR="00205B12">
        <w:rPr>
          <w:color w:val="000000"/>
          <w:sz w:val="28"/>
          <w:szCs w:val="28"/>
        </w:rPr>
        <w:t xml:space="preserve"> </w:t>
      </w:r>
      <w:r w:rsidR="002B70E6" w:rsidRPr="00605595">
        <w:rPr>
          <w:color w:val="000000"/>
          <w:sz w:val="28"/>
          <w:szCs w:val="28"/>
        </w:rPr>
        <w:t>Контроль за исполнением настоящего приказа возложить на заместителя директора по спортивной подготовке Попову М.П.</w:t>
      </w:r>
    </w:p>
    <w:p w14:paraId="5A004CD1" w14:textId="588FD626" w:rsidR="00F7165D" w:rsidRDefault="00F7165D" w:rsidP="00205B12">
      <w:pPr>
        <w:tabs>
          <w:tab w:val="left" w:pos="851"/>
        </w:tabs>
        <w:ind w:right="-1" w:firstLine="567"/>
        <w:jc w:val="both"/>
        <w:rPr>
          <w:color w:val="000000"/>
          <w:sz w:val="28"/>
          <w:szCs w:val="28"/>
        </w:rPr>
      </w:pPr>
    </w:p>
    <w:p w14:paraId="2117630C" w14:textId="77777777" w:rsidR="00F7165D" w:rsidRPr="00C242BF" w:rsidRDefault="00F7165D" w:rsidP="00205B12">
      <w:pPr>
        <w:tabs>
          <w:tab w:val="left" w:pos="851"/>
        </w:tabs>
        <w:ind w:right="-1" w:firstLine="567"/>
        <w:jc w:val="both"/>
        <w:rPr>
          <w:color w:val="000000"/>
          <w:sz w:val="28"/>
          <w:szCs w:val="28"/>
        </w:rPr>
      </w:pPr>
    </w:p>
    <w:p w14:paraId="4B310FAE" w14:textId="77777777" w:rsidR="008773A4" w:rsidRDefault="008773A4" w:rsidP="002B70E6">
      <w:pPr>
        <w:rPr>
          <w:rFonts w:eastAsia="Calibri"/>
          <w:sz w:val="28"/>
          <w:szCs w:val="28"/>
          <w:lang w:eastAsia="en-US"/>
        </w:rPr>
        <w:sectPr w:rsidR="008773A4" w:rsidSect="008773A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Директор                                                                                        Н.Е. Мухгалеева</w:t>
      </w:r>
    </w:p>
    <w:p w14:paraId="02D6BCE8" w14:textId="77777777" w:rsidR="00E0534B" w:rsidRPr="0035619A" w:rsidRDefault="00E0534B" w:rsidP="00205B12">
      <w:pPr>
        <w:ind w:left="5103"/>
      </w:pPr>
      <w:bookmarkStart w:id="0" w:name="_GoBack"/>
      <w:bookmarkEnd w:id="0"/>
      <w:r w:rsidRPr="0035619A">
        <w:lastRenderedPageBreak/>
        <w:t>Приложение</w:t>
      </w:r>
      <w:r w:rsidR="00D33176">
        <w:t xml:space="preserve"> </w:t>
      </w:r>
      <w:r w:rsidRPr="0035619A">
        <w:t xml:space="preserve">№ 1 </w:t>
      </w:r>
    </w:p>
    <w:p w14:paraId="0319CA6E" w14:textId="69BAA936" w:rsidR="00E0534B" w:rsidRPr="0035619A" w:rsidRDefault="00AE42A8" w:rsidP="00205B12">
      <w:pPr>
        <w:ind w:left="5103"/>
      </w:pPr>
      <w:r>
        <w:t>к приказу МАУ</w:t>
      </w:r>
      <w:r w:rsidR="00E0534B" w:rsidRPr="0035619A">
        <w:t>ДО «СШ «Юность»</w:t>
      </w:r>
    </w:p>
    <w:p w14:paraId="0F778FA5" w14:textId="3357F164" w:rsidR="00E0534B" w:rsidRDefault="00F7165D" w:rsidP="00205B12">
      <w:pPr>
        <w:ind w:left="5103"/>
      </w:pPr>
      <w:r>
        <w:t xml:space="preserve">от </w:t>
      </w:r>
      <w:r w:rsidR="00944512">
        <w:t>02</w:t>
      </w:r>
      <w:r w:rsidR="00D35D75">
        <w:t>.0</w:t>
      </w:r>
      <w:r w:rsidR="00944512">
        <w:t>4</w:t>
      </w:r>
      <w:r w:rsidR="00D35D75">
        <w:t>.202</w:t>
      </w:r>
      <w:r w:rsidR="00506D6A">
        <w:t>5</w:t>
      </w:r>
      <w:r>
        <w:t xml:space="preserve"> </w:t>
      </w:r>
      <w:r w:rsidR="00205B12">
        <w:t xml:space="preserve">№ </w:t>
      </w:r>
      <w:r>
        <w:t>81</w:t>
      </w:r>
    </w:p>
    <w:p w14:paraId="78CE6175" w14:textId="77777777" w:rsidR="00E0534B" w:rsidRDefault="00E0534B" w:rsidP="00E0534B"/>
    <w:p w14:paraId="207DCABF" w14:textId="77777777" w:rsidR="00E0534B" w:rsidRDefault="00E0534B" w:rsidP="00205B12"/>
    <w:p w14:paraId="14D7D1CA" w14:textId="77777777" w:rsidR="00E0534B" w:rsidRPr="00C242BF" w:rsidRDefault="00E0534B" w:rsidP="00E0534B">
      <w:pPr>
        <w:ind w:left="3540" w:firstLine="708"/>
        <w:rPr>
          <w:b/>
        </w:rPr>
      </w:pPr>
      <w:r w:rsidRPr="00C242BF">
        <w:rPr>
          <w:b/>
        </w:rPr>
        <w:t>РЕГЛАМЕНТ</w:t>
      </w:r>
    </w:p>
    <w:p w14:paraId="3697E20A" w14:textId="77777777" w:rsidR="00E0534B" w:rsidRPr="005E4BFC" w:rsidRDefault="00E0534B" w:rsidP="00E0534B">
      <w:pPr>
        <w:jc w:val="center"/>
        <w:rPr>
          <w:sz w:val="28"/>
          <w:szCs w:val="28"/>
        </w:rPr>
      </w:pPr>
      <w:r w:rsidRPr="005E4BFC">
        <w:rPr>
          <w:sz w:val="28"/>
          <w:szCs w:val="28"/>
        </w:rPr>
        <w:t>работы приемной комиссии</w:t>
      </w:r>
    </w:p>
    <w:p w14:paraId="7BC76130" w14:textId="77777777" w:rsidR="00E0534B" w:rsidRPr="005E4BFC" w:rsidRDefault="00E0534B" w:rsidP="00E0534B">
      <w:pPr>
        <w:jc w:val="center"/>
        <w:rPr>
          <w:sz w:val="28"/>
          <w:szCs w:val="28"/>
        </w:rPr>
      </w:pPr>
      <w:r w:rsidRPr="005E4BFC">
        <w:rPr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14:paraId="2AE85A30" w14:textId="77777777" w:rsidR="00E0534B" w:rsidRPr="005E4BFC" w:rsidRDefault="00E0534B" w:rsidP="00E0534B">
      <w:pPr>
        <w:jc w:val="center"/>
        <w:rPr>
          <w:sz w:val="28"/>
          <w:szCs w:val="28"/>
        </w:rPr>
      </w:pPr>
      <w:r w:rsidRPr="005E4BFC">
        <w:rPr>
          <w:sz w:val="28"/>
          <w:szCs w:val="28"/>
        </w:rPr>
        <w:t xml:space="preserve">«Спортивная </w:t>
      </w:r>
      <w:r w:rsidR="0016116B" w:rsidRPr="005E4BFC">
        <w:rPr>
          <w:sz w:val="28"/>
          <w:szCs w:val="28"/>
        </w:rPr>
        <w:t>школа «</w:t>
      </w:r>
      <w:r w:rsidRPr="005E4BFC">
        <w:rPr>
          <w:sz w:val="28"/>
          <w:szCs w:val="28"/>
        </w:rPr>
        <w:t>Юность»</w:t>
      </w:r>
    </w:p>
    <w:p w14:paraId="2ED89EB5" w14:textId="77777777" w:rsidR="00E0534B" w:rsidRPr="00C242BF" w:rsidRDefault="00E0534B" w:rsidP="00E0534B">
      <w:pPr>
        <w:jc w:val="center"/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44"/>
        <w:gridCol w:w="1376"/>
        <w:gridCol w:w="2255"/>
        <w:gridCol w:w="1191"/>
        <w:gridCol w:w="1797"/>
      </w:tblGrid>
      <w:tr w:rsidR="007373E9" w:rsidRPr="00C242BF" w14:paraId="75AAC458" w14:textId="77777777" w:rsidTr="00EE2543">
        <w:tc>
          <w:tcPr>
            <w:tcW w:w="541" w:type="dxa"/>
            <w:shd w:val="clear" w:color="auto" w:fill="auto"/>
          </w:tcPr>
          <w:p w14:paraId="474D533B" w14:textId="77777777" w:rsidR="00E0534B" w:rsidRPr="00C242BF" w:rsidRDefault="00E0534B" w:rsidP="00304E89">
            <w:pPr>
              <w:jc w:val="center"/>
            </w:pPr>
            <w:r w:rsidRPr="00C242BF">
              <w:t>№ п/п</w:t>
            </w:r>
          </w:p>
        </w:tc>
        <w:tc>
          <w:tcPr>
            <w:tcW w:w="2344" w:type="dxa"/>
            <w:shd w:val="clear" w:color="auto" w:fill="auto"/>
          </w:tcPr>
          <w:p w14:paraId="7C7ED13A" w14:textId="77777777" w:rsidR="00E0534B" w:rsidRPr="00C242BF" w:rsidRDefault="00E0534B" w:rsidP="00304E89">
            <w:pPr>
              <w:jc w:val="center"/>
            </w:pPr>
            <w:r w:rsidRPr="00C242BF">
              <w:t>Мероприятия</w:t>
            </w:r>
          </w:p>
        </w:tc>
        <w:tc>
          <w:tcPr>
            <w:tcW w:w="1376" w:type="dxa"/>
            <w:shd w:val="clear" w:color="auto" w:fill="auto"/>
          </w:tcPr>
          <w:p w14:paraId="282D9343" w14:textId="77777777" w:rsidR="00E0534B" w:rsidRPr="00C242BF" w:rsidRDefault="00E0534B" w:rsidP="00304E89">
            <w:pPr>
              <w:jc w:val="center"/>
            </w:pPr>
            <w:r w:rsidRPr="00C242BF">
              <w:t>Сроки</w:t>
            </w:r>
          </w:p>
        </w:tc>
        <w:tc>
          <w:tcPr>
            <w:tcW w:w="2255" w:type="dxa"/>
            <w:shd w:val="clear" w:color="auto" w:fill="auto"/>
          </w:tcPr>
          <w:p w14:paraId="7777281C" w14:textId="77777777" w:rsidR="00E0534B" w:rsidRPr="00C242BF" w:rsidRDefault="00E0534B" w:rsidP="00304E89">
            <w:pPr>
              <w:jc w:val="center"/>
            </w:pPr>
            <w:r w:rsidRPr="00C242BF">
              <w:t>Место приема</w:t>
            </w:r>
          </w:p>
        </w:tc>
        <w:tc>
          <w:tcPr>
            <w:tcW w:w="1191" w:type="dxa"/>
            <w:shd w:val="clear" w:color="auto" w:fill="auto"/>
          </w:tcPr>
          <w:p w14:paraId="314AB1E9" w14:textId="77777777" w:rsidR="00E0534B" w:rsidRPr="00C242BF" w:rsidRDefault="00E0534B" w:rsidP="00304E89">
            <w:pPr>
              <w:jc w:val="center"/>
            </w:pPr>
            <w:r w:rsidRPr="00C242BF">
              <w:t>Часы приема</w:t>
            </w:r>
          </w:p>
        </w:tc>
        <w:tc>
          <w:tcPr>
            <w:tcW w:w="1797" w:type="dxa"/>
            <w:shd w:val="clear" w:color="auto" w:fill="auto"/>
          </w:tcPr>
          <w:p w14:paraId="1997F550" w14:textId="77777777" w:rsidR="00E0534B" w:rsidRPr="00C242BF" w:rsidRDefault="00E0534B" w:rsidP="00304E89">
            <w:pPr>
              <w:jc w:val="center"/>
            </w:pPr>
            <w:r w:rsidRPr="00C242BF">
              <w:t>Ответственный</w:t>
            </w:r>
          </w:p>
        </w:tc>
      </w:tr>
      <w:tr w:rsidR="007373E9" w:rsidRPr="00C242BF" w14:paraId="71E01D62" w14:textId="77777777" w:rsidTr="00EE2543">
        <w:tc>
          <w:tcPr>
            <w:tcW w:w="541" w:type="dxa"/>
            <w:shd w:val="clear" w:color="auto" w:fill="auto"/>
          </w:tcPr>
          <w:p w14:paraId="333B4C58" w14:textId="77777777" w:rsidR="00E0534B" w:rsidRPr="00A64464" w:rsidRDefault="00E0534B" w:rsidP="00304E89">
            <w:pPr>
              <w:jc w:val="center"/>
              <w:rPr>
                <w:sz w:val="28"/>
                <w:szCs w:val="28"/>
              </w:rPr>
            </w:pPr>
            <w:r w:rsidRPr="00A64464">
              <w:rPr>
                <w:sz w:val="28"/>
                <w:szCs w:val="28"/>
              </w:rPr>
              <w:t>1.</w:t>
            </w:r>
          </w:p>
        </w:tc>
        <w:tc>
          <w:tcPr>
            <w:tcW w:w="2344" w:type="dxa"/>
            <w:shd w:val="clear" w:color="auto" w:fill="auto"/>
          </w:tcPr>
          <w:p w14:paraId="04ECA6DC" w14:textId="28F71F26" w:rsidR="00E0534B" w:rsidRPr="00A64464" w:rsidRDefault="00E41741" w:rsidP="00304E89">
            <w:r w:rsidRPr="00A64464">
              <w:t>Прием документов,</w:t>
            </w:r>
            <w:r w:rsidR="00E0534B" w:rsidRPr="00A64464">
              <w:t xml:space="preserve"> поступающих</w:t>
            </w:r>
          </w:p>
        </w:tc>
        <w:tc>
          <w:tcPr>
            <w:tcW w:w="1376" w:type="dxa"/>
            <w:shd w:val="clear" w:color="auto" w:fill="auto"/>
          </w:tcPr>
          <w:p w14:paraId="05CA0610" w14:textId="7269A90C" w:rsidR="007373E9" w:rsidRDefault="007373E9" w:rsidP="00304E89">
            <w:pPr>
              <w:jc w:val="center"/>
            </w:pPr>
            <w:r>
              <w:t>0</w:t>
            </w:r>
            <w:r w:rsidR="00B7730B">
              <w:t>5</w:t>
            </w:r>
            <w:r>
              <w:t>.05.202</w:t>
            </w:r>
            <w:r w:rsidR="00B7730B">
              <w:t>5</w:t>
            </w:r>
            <w:r>
              <w:t>-0</w:t>
            </w:r>
            <w:r w:rsidR="00B7730B">
              <w:t>7</w:t>
            </w:r>
            <w:r>
              <w:t>.05 202</w:t>
            </w:r>
            <w:r w:rsidR="00B7730B">
              <w:t>5</w:t>
            </w:r>
            <w:r>
              <w:t xml:space="preserve"> </w:t>
            </w:r>
          </w:p>
          <w:p w14:paraId="325759DF" w14:textId="2E108E64" w:rsidR="00E0534B" w:rsidRPr="00A64464" w:rsidRDefault="00B7730B" w:rsidP="00304E89">
            <w:pPr>
              <w:jc w:val="center"/>
            </w:pPr>
            <w:r>
              <w:t>12</w:t>
            </w:r>
            <w:r w:rsidR="007373E9">
              <w:t>.05</w:t>
            </w:r>
            <w:r w:rsidR="00D35D75">
              <w:t>.</w:t>
            </w:r>
            <w:r w:rsidR="007373E9">
              <w:t>202</w:t>
            </w:r>
            <w:r>
              <w:t>5</w:t>
            </w:r>
            <w:r w:rsidR="007373E9">
              <w:t xml:space="preserve">- </w:t>
            </w:r>
            <w:r>
              <w:t>14</w:t>
            </w:r>
            <w:r w:rsidR="007373E9">
              <w:t>.05</w:t>
            </w:r>
            <w:r w:rsidR="0016116B">
              <w:t>.202</w:t>
            </w:r>
            <w:r>
              <w:t>5</w:t>
            </w:r>
          </w:p>
        </w:tc>
        <w:tc>
          <w:tcPr>
            <w:tcW w:w="2255" w:type="dxa"/>
            <w:shd w:val="clear" w:color="auto" w:fill="auto"/>
          </w:tcPr>
          <w:p w14:paraId="5C1F937B" w14:textId="77777777" w:rsidR="00E0534B" w:rsidRPr="00A64464" w:rsidRDefault="00E0534B" w:rsidP="00304E89">
            <w:r w:rsidRPr="00A64464">
              <w:t>г. Красноярск, ул. Джамбульская, 19 «Б»</w:t>
            </w:r>
            <w:r w:rsidR="00205B12">
              <w:t xml:space="preserve"> (каб. 36)</w:t>
            </w:r>
          </w:p>
        </w:tc>
        <w:tc>
          <w:tcPr>
            <w:tcW w:w="1191" w:type="dxa"/>
            <w:shd w:val="clear" w:color="auto" w:fill="auto"/>
          </w:tcPr>
          <w:p w14:paraId="4269BCDC" w14:textId="77777777" w:rsidR="00E0534B" w:rsidRPr="00A64464" w:rsidRDefault="00E0534B" w:rsidP="00304E89">
            <w:pPr>
              <w:jc w:val="both"/>
            </w:pPr>
            <w:r w:rsidRPr="00A64464">
              <w:t>09.00-13.00</w:t>
            </w:r>
          </w:p>
          <w:p w14:paraId="6D7F2254" w14:textId="77777777" w:rsidR="00E0534B" w:rsidRPr="00A64464" w:rsidRDefault="00E0534B" w:rsidP="00304E89">
            <w:pPr>
              <w:jc w:val="both"/>
            </w:pPr>
            <w:r w:rsidRPr="00A64464">
              <w:t>14.00-17.00</w:t>
            </w:r>
          </w:p>
        </w:tc>
        <w:tc>
          <w:tcPr>
            <w:tcW w:w="1797" w:type="dxa"/>
            <w:shd w:val="clear" w:color="auto" w:fill="auto"/>
          </w:tcPr>
          <w:p w14:paraId="4154EBA0" w14:textId="77777777" w:rsidR="00E0534B" w:rsidRPr="00A64464" w:rsidRDefault="00E0534B" w:rsidP="00304E89">
            <w:pPr>
              <w:jc w:val="center"/>
            </w:pPr>
            <w:r w:rsidRPr="00A64464">
              <w:t>Секретарь приемной комиссии</w:t>
            </w:r>
          </w:p>
        </w:tc>
      </w:tr>
      <w:tr w:rsidR="007373E9" w:rsidRPr="00C242BF" w14:paraId="6591344C" w14:textId="77777777" w:rsidTr="00EE2543">
        <w:trPr>
          <w:trHeight w:val="2634"/>
        </w:trPr>
        <w:tc>
          <w:tcPr>
            <w:tcW w:w="541" w:type="dxa"/>
            <w:shd w:val="clear" w:color="auto" w:fill="auto"/>
          </w:tcPr>
          <w:p w14:paraId="3DD424A6" w14:textId="77777777" w:rsidR="00E0534B" w:rsidRPr="00A64464" w:rsidRDefault="00E0534B" w:rsidP="00304E89">
            <w:pPr>
              <w:jc w:val="center"/>
              <w:rPr>
                <w:sz w:val="28"/>
                <w:szCs w:val="28"/>
              </w:rPr>
            </w:pPr>
            <w:r w:rsidRPr="00A64464">
              <w:rPr>
                <w:sz w:val="28"/>
                <w:szCs w:val="28"/>
              </w:rPr>
              <w:t>2.</w:t>
            </w:r>
          </w:p>
        </w:tc>
        <w:tc>
          <w:tcPr>
            <w:tcW w:w="2344" w:type="dxa"/>
            <w:shd w:val="clear" w:color="auto" w:fill="auto"/>
          </w:tcPr>
          <w:p w14:paraId="0E8ECB73" w14:textId="77777777" w:rsidR="00E0534B" w:rsidRPr="00A64464" w:rsidRDefault="00E0534B" w:rsidP="000C7016">
            <w:r w:rsidRPr="00A64464">
              <w:t>Индивидуальный отбор (прием контрольных нормативов) по программе спортивной подг</w:t>
            </w:r>
            <w:r w:rsidR="000C7016">
              <w:t>отовки по виду спорта волейбол</w:t>
            </w:r>
            <w:r w:rsidR="00205B12">
              <w:t>, стрельба из лука</w:t>
            </w:r>
          </w:p>
        </w:tc>
        <w:tc>
          <w:tcPr>
            <w:tcW w:w="1376" w:type="dxa"/>
            <w:shd w:val="clear" w:color="auto" w:fill="auto"/>
          </w:tcPr>
          <w:p w14:paraId="171FB7C6" w14:textId="7EBD940C" w:rsidR="00E0534B" w:rsidRPr="00A64464" w:rsidRDefault="007373E9" w:rsidP="00304E89">
            <w:pPr>
              <w:jc w:val="center"/>
            </w:pPr>
            <w:r>
              <w:t>1</w:t>
            </w:r>
            <w:r w:rsidR="00B7730B">
              <w:t>5</w:t>
            </w:r>
            <w:r>
              <w:t>.05.202</w:t>
            </w:r>
            <w:r w:rsidR="00B7730B">
              <w:t>5</w:t>
            </w:r>
            <w:r>
              <w:t>-1</w:t>
            </w:r>
            <w:r w:rsidR="00B7730B">
              <w:t>6</w:t>
            </w:r>
            <w:r w:rsidR="0016116B">
              <w:t>.05.202</w:t>
            </w:r>
            <w:r w:rsidR="00B7730B">
              <w:t>5</w:t>
            </w:r>
          </w:p>
        </w:tc>
        <w:tc>
          <w:tcPr>
            <w:tcW w:w="2255" w:type="dxa"/>
            <w:shd w:val="clear" w:color="auto" w:fill="auto"/>
          </w:tcPr>
          <w:p w14:paraId="36D9D4DD" w14:textId="77777777" w:rsidR="00E0534B" w:rsidRPr="00A64464" w:rsidRDefault="00E0534B" w:rsidP="00304E89">
            <w:pPr>
              <w:jc w:val="both"/>
            </w:pPr>
            <w:r w:rsidRPr="00A64464">
              <w:t>г.</w:t>
            </w:r>
            <w:r w:rsidR="00205B12">
              <w:t xml:space="preserve"> </w:t>
            </w:r>
            <w:r w:rsidRPr="00A64464">
              <w:t>Красноярск, ул. Джамбульская, 19 «Б»</w:t>
            </w:r>
            <w:r w:rsidR="00205B12">
              <w:t xml:space="preserve"> (спортивный зал)</w:t>
            </w:r>
          </w:p>
        </w:tc>
        <w:tc>
          <w:tcPr>
            <w:tcW w:w="1191" w:type="dxa"/>
            <w:shd w:val="clear" w:color="auto" w:fill="auto"/>
          </w:tcPr>
          <w:p w14:paraId="5DC7E306" w14:textId="77777777" w:rsidR="00E0534B" w:rsidRPr="00A64464" w:rsidRDefault="00E0534B" w:rsidP="00304E89">
            <w:pPr>
              <w:jc w:val="both"/>
            </w:pPr>
            <w:r w:rsidRPr="00A64464">
              <w:t>09.00-13.00</w:t>
            </w:r>
          </w:p>
          <w:p w14:paraId="585D349F" w14:textId="77777777" w:rsidR="00E0534B" w:rsidRPr="00A64464" w:rsidRDefault="00D35D75" w:rsidP="00304E89">
            <w:pPr>
              <w:jc w:val="both"/>
            </w:pPr>
            <w:r>
              <w:t>14.00-18.3</w:t>
            </w:r>
            <w:r w:rsidR="00E0534B" w:rsidRPr="00A64464">
              <w:t>0</w:t>
            </w:r>
          </w:p>
        </w:tc>
        <w:tc>
          <w:tcPr>
            <w:tcW w:w="1797" w:type="dxa"/>
            <w:shd w:val="clear" w:color="auto" w:fill="auto"/>
          </w:tcPr>
          <w:p w14:paraId="0AB890A1" w14:textId="77777777" w:rsidR="00E0534B" w:rsidRPr="00A64464" w:rsidRDefault="00E0534B" w:rsidP="00304E89">
            <w:pPr>
              <w:jc w:val="center"/>
            </w:pPr>
            <w:r w:rsidRPr="00A64464">
              <w:t>Председатель приемной комиссии</w:t>
            </w:r>
          </w:p>
        </w:tc>
      </w:tr>
      <w:tr w:rsidR="007373E9" w:rsidRPr="00C242BF" w14:paraId="17B32B6F" w14:textId="77777777" w:rsidTr="00EE2543">
        <w:trPr>
          <w:trHeight w:val="733"/>
        </w:trPr>
        <w:tc>
          <w:tcPr>
            <w:tcW w:w="541" w:type="dxa"/>
            <w:vMerge w:val="restart"/>
            <w:shd w:val="clear" w:color="auto" w:fill="auto"/>
          </w:tcPr>
          <w:p w14:paraId="0E903036" w14:textId="77777777" w:rsidR="00E0534B" w:rsidRPr="00A64464" w:rsidRDefault="00E0534B" w:rsidP="00304E89">
            <w:pPr>
              <w:jc w:val="center"/>
              <w:rPr>
                <w:sz w:val="28"/>
                <w:szCs w:val="28"/>
              </w:rPr>
            </w:pPr>
            <w:r w:rsidRPr="00A64464">
              <w:rPr>
                <w:sz w:val="28"/>
                <w:szCs w:val="28"/>
              </w:rPr>
              <w:t>4.</w:t>
            </w:r>
          </w:p>
        </w:tc>
        <w:tc>
          <w:tcPr>
            <w:tcW w:w="2344" w:type="dxa"/>
            <w:vMerge w:val="restart"/>
            <w:shd w:val="clear" w:color="auto" w:fill="auto"/>
          </w:tcPr>
          <w:p w14:paraId="4C9650F9" w14:textId="77777777" w:rsidR="00E0534B" w:rsidRPr="00A64464" w:rsidRDefault="00E0534B" w:rsidP="000C7016">
            <w:r w:rsidRPr="00A64464">
              <w:t>Объявление результатов индивидуального отбора по программам спортивной подг</w:t>
            </w:r>
            <w:r w:rsidR="000C7016">
              <w:t>отовки по виду спорта волейбол</w:t>
            </w:r>
            <w:r w:rsidR="00205B12">
              <w:t>, стрельба из лука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3DAD33A1" w14:textId="69CA5FF8" w:rsidR="00E0534B" w:rsidRPr="00A64464" w:rsidRDefault="007373E9" w:rsidP="00304E89">
            <w:pPr>
              <w:jc w:val="both"/>
            </w:pPr>
            <w:r>
              <w:t>1</w:t>
            </w:r>
            <w:r w:rsidR="00B7730B">
              <w:t>9</w:t>
            </w:r>
            <w:r w:rsidR="0016116B">
              <w:t>.05.202</w:t>
            </w:r>
            <w:r w:rsidR="00B7730B">
              <w:t>5</w:t>
            </w:r>
          </w:p>
        </w:tc>
        <w:tc>
          <w:tcPr>
            <w:tcW w:w="2255" w:type="dxa"/>
            <w:shd w:val="clear" w:color="auto" w:fill="auto"/>
          </w:tcPr>
          <w:p w14:paraId="38A272CB" w14:textId="77777777" w:rsidR="00E0534B" w:rsidRPr="00A64464" w:rsidRDefault="00E0534B" w:rsidP="00304E89">
            <w:r w:rsidRPr="00A64464">
              <w:t>Сайт учреждения</w:t>
            </w:r>
          </w:p>
        </w:tc>
        <w:tc>
          <w:tcPr>
            <w:tcW w:w="1191" w:type="dxa"/>
            <w:shd w:val="clear" w:color="auto" w:fill="auto"/>
          </w:tcPr>
          <w:p w14:paraId="4B1A9E47" w14:textId="77777777" w:rsidR="00E0534B" w:rsidRPr="00A64464" w:rsidRDefault="00E0534B" w:rsidP="00304E89">
            <w:pPr>
              <w:jc w:val="both"/>
            </w:pPr>
          </w:p>
        </w:tc>
        <w:tc>
          <w:tcPr>
            <w:tcW w:w="1797" w:type="dxa"/>
            <w:vMerge w:val="restart"/>
            <w:shd w:val="clear" w:color="auto" w:fill="auto"/>
          </w:tcPr>
          <w:p w14:paraId="5736DD0A" w14:textId="77777777" w:rsidR="00E0534B" w:rsidRPr="00A64464" w:rsidRDefault="00E0534B" w:rsidP="00304E89">
            <w:pPr>
              <w:jc w:val="center"/>
            </w:pPr>
          </w:p>
          <w:p w14:paraId="6ECA9AE7" w14:textId="77777777" w:rsidR="00E0534B" w:rsidRPr="00A64464" w:rsidRDefault="00E0534B" w:rsidP="00304E89">
            <w:pPr>
              <w:jc w:val="center"/>
            </w:pPr>
          </w:p>
          <w:p w14:paraId="6DA57AB0" w14:textId="77777777" w:rsidR="00E0534B" w:rsidRPr="00A64464" w:rsidRDefault="00E0534B" w:rsidP="00304E89">
            <w:pPr>
              <w:jc w:val="center"/>
            </w:pPr>
          </w:p>
          <w:p w14:paraId="0060AC00" w14:textId="77777777" w:rsidR="00E0534B" w:rsidRPr="00A64464" w:rsidRDefault="00E0534B" w:rsidP="00304E89">
            <w:pPr>
              <w:jc w:val="center"/>
            </w:pPr>
            <w:r w:rsidRPr="00A64464">
              <w:t>Секретарь приемной комиссии</w:t>
            </w:r>
          </w:p>
        </w:tc>
      </w:tr>
      <w:tr w:rsidR="007373E9" w:rsidRPr="00C242BF" w14:paraId="21C8E580" w14:textId="77777777" w:rsidTr="00EE2543">
        <w:trPr>
          <w:trHeight w:val="966"/>
        </w:trPr>
        <w:tc>
          <w:tcPr>
            <w:tcW w:w="541" w:type="dxa"/>
            <w:vMerge/>
            <w:shd w:val="clear" w:color="auto" w:fill="auto"/>
          </w:tcPr>
          <w:p w14:paraId="4F95F3FA" w14:textId="77777777" w:rsidR="00E0534B" w:rsidRPr="00A64464" w:rsidRDefault="00E0534B" w:rsidP="00304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14:paraId="46BD9DEF" w14:textId="77777777" w:rsidR="00E0534B" w:rsidRPr="00A64464" w:rsidRDefault="00E0534B" w:rsidP="00304E89">
            <w:pPr>
              <w:jc w:val="both"/>
            </w:pPr>
          </w:p>
        </w:tc>
        <w:tc>
          <w:tcPr>
            <w:tcW w:w="1376" w:type="dxa"/>
            <w:vMerge/>
            <w:shd w:val="clear" w:color="auto" w:fill="auto"/>
          </w:tcPr>
          <w:p w14:paraId="7360BD40" w14:textId="77777777" w:rsidR="00E0534B" w:rsidRPr="00A64464" w:rsidRDefault="00E0534B" w:rsidP="00304E89">
            <w:pPr>
              <w:jc w:val="both"/>
            </w:pPr>
          </w:p>
        </w:tc>
        <w:tc>
          <w:tcPr>
            <w:tcW w:w="2255" w:type="dxa"/>
            <w:shd w:val="clear" w:color="auto" w:fill="auto"/>
          </w:tcPr>
          <w:p w14:paraId="614941E0" w14:textId="77777777" w:rsidR="00E0534B" w:rsidRPr="00A64464" w:rsidRDefault="00E0534B" w:rsidP="00EE2543">
            <w:r w:rsidRPr="00A64464">
              <w:t>Информационный стенд г. Красноярск</w:t>
            </w:r>
            <w:r w:rsidR="00EE2543">
              <w:t>, ул. Джамбульская, 19 «Б»</w:t>
            </w:r>
          </w:p>
        </w:tc>
        <w:tc>
          <w:tcPr>
            <w:tcW w:w="1191" w:type="dxa"/>
            <w:shd w:val="clear" w:color="auto" w:fill="auto"/>
          </w:tcPr>
          <w:p w14:paraId="52711181" w14:textId="77777777" w:rsidR="00E0534B" w:rsidRPr="00A64464" w:rsidRDefault="00E0534B" w:rsidP="00304E89">
            <w:pPr>
              <w:jc w:val="both"/>
            </w:pPr>
          </w:p>
        </w:tc>
        <w:tc>
          <w:tcPr>
            <w:tcW w:w="1797" w:type="dxa"/>
            <w:vMerge/>
            <w:shd w:val="clear" w:color="auto" w:fill="auto"/>
          </w:tcPr>
          <w:p w14:paraId="56B9679D" w14:textId="77777777" w:rsidR="00E0534B" w:rsidRPr="00A64464" w:rsidRDefault="00E0534B" w:rsidP="00304E89">
            <w:pPr>
              <w:jc w:val="both"/>
            </w:pPr>
          </w:p>
        </w:tc>
      </w:tr>
      <w:tr w:rsidR="007373E9" w:rsidRPr="00C242BF" w14:paraId="2D440A7C" w14:textId="77777777" w:rsidTr="00EE2543">
        <w:tc>
          <w:tcPr>
            <w:tcW w:w="541" w:type="dxa"/>
            <w:shd w:val="clear" w:color="auto" w:fill="auto"/>
          </w:tcPr>
          <w:p w14:paraId="331935D2" w14:textId="77777777" w:rsidR="00E0534B" w:rsidRPr="00A64464" w:rsidRDefault="00E0534B" w:rsidP="00304E89">
            <w:pPr>
              <w:jc w:val="center"/>
              <w:rPr>
                <w:sz w:val="28"/>
                <w:szCs w:val="28"/>
              </w:rPr>
            </w:pPr>
            <w:r w:rsidRPr="00A64464">
              <w:rPr>
                <w:sz w:val="28"/>
                <w:szCs w:val="28"/>
              </w:rPr>
              <w:t>5.</w:t>
            </w:r>
          </w:p>
        </w:tc>
        <w:tc>
          <w:tcPr>
            <w:tcW w:w="2344" w:type="dxa"/>
            <w:shd w:val="clear" w:color="auto" w:fill="auto"/>
          </w:tcPr>
          <w:p w14:paraId="6932765A" w14:textId="77777777" w:rsidR="00E0534B" w:rsidRPr="00A64464" w:rsidRDefault="00E0534B" w:rsidP="00304E89">
            <w:pPr>
              <w:jc w:val="both"/>
            </w:pPr>
            <w:r w:rsidRPr="00A64464">
              <w:t>Зачисление поступающих</w:t>
            </w:r>
          </w:p>
        </w:tc>
        <w:tc>
          <w:tcPr>
            <w:tcW w:w="1376" w:type="dxa"/>
            <w:shd w:val="clear" w:color="auto" w:fill="auto"/>
          </w:tcPr>
          <w:p w14:paraId="4FF35C52" w14:textId="651D2A99" w:rsidR="00E0534B" w:rsidRPr="00A64464" w:rsidRDefault="00246FEC" w:rsidP="00304E89">
            <w:pPr>
              <w:jc w:val="both"/>
            </w:pPr>
            <w:r>
              <w:t>0</w:t>
            </w:r>
            <w:r w:rsidR="00B7730B">
              <w:t>2</w:t>
            </w:r>
            <w:r>
              <w:t>.06.202</w:t>
            </w:r>
            <w:r w:rsidR="00B7730B">
              <w:t>5</w:t>
            </w:r>
          </w:p>
        </w:tc>
        <w:tc>
          <w:tcPr>
            <w:tcW w:w="2255" w:type="dxa"/>
            <w:shd w:val="clear" w:color="auto" w:fill="auto"/>
          </w:tcPr>
          <w:p w14:paraId="462998C5" w14:textId="77777777" w:rsidR="00E0534B" w:rsidRPr="00A64464" w:rsidRDefault="00246FEC" w:rsidP="00304E89">
            <w:r>
              <w:t>Приказ МАУДО «СШ</w:t>
            </w:r>
            <w:r w:rsidR="00EE2543">
              <w:t xml:space="preserve"> </w:t>
            </w:r>
            <w:r w:rsidR="00E0534B" w:rsidRPr="00A64464">
              <w:t>«Юность»</w:t>
            </w:r>
          </w:p>
        </w:tc>
        <w:tc>
          <w:tcPr>
            <w:tcW w:w="1191" w:type="dxa"/>
            <w:shd w:val="clear" w:color="auto" w:fill="auto"/>
          </w:tcPr>
          <w:p w14:paraId="44D69562" w14:textId="77777777" w:rsidR="00E0534B" w:rsidRPr="00A64464" w:rsidRDefault="00E0534B" w:rsidP="00304E89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14:paraId="772DA5F1" w14:textId="77777777" w:rsidR="00E0534B" w:rsidRPr="00A64464" w:rsidRDefault="00E0534B" w:rsidP="00304E89">
            <w:pPr>
              <w:jc w:val="center"/>
            </w:pPr>
          </w:p>
        </w:tc>
      </w:tr>
    </w:tbl>
    <w:p w14:paraId="2652FB4F" w14:textId="77777777" w:rsidR="00E0534B" w:rsidRPr="007F15A5" w:rsidRDefault="00E0534B" w:rsidP="00E0534B">
      <w:pPr>
        <w:jc w:val="center"/>
      </w:pPr>
    </w:p>
    <w:p w14:paraId="587FCB62" w14:textId="77777777" w:rsidR="00E0534B" w:rsidRDefault="00E0534B" w:rsidP="00E0534B">
      <w:pPr>
        <w:jc w:val="center"/>
        <w:rPr>
          <w:b/>
          <w:sz w:val="28"/>
          <w:szCs w:val="28"/>
        </w:rPr>
      </w:pPr>
    </w:p>
    <w:p w14:paraId="39AA4598" w14:textId="77777777" w:rsidR="00E0534B" w:rsidRDefault="00E0534B" w:rsidP="00E0534B">
      <w:pPr>
        <w:jc w:val="center"/>
        <w:rPr>
          <w:b/>
          <w:sz w:val="28"/>
          <w:szCs w:val="28"/>
        </w:rPr>
      </w:pPr>
    </w:p>
    <w:p w14:paraId="543CADA3" w14:textId="77777777" w:rsidR="00E0534B" w:rsidRDefault="00E0534B" w:rsidP="00E0534B">
      <w:pPr>
        <w:jc w:val="center"/>
        <w:rPr>
          <w:b/>
          <w:sz w:val="28"/>
          <w:szCs w:val="28"/>
        </w:rPr>
      </w:pPr>
    </w:p>
    <w:p w14:paraId="36DE22C1" w14:textId="77777777" w:rsidR="00E0534B" w:rsidRDefault="00E0534B" w:rsidP="00E0534B">
      <w:pPr>
        <w:jc w:val="center"/>
        <w:rPr>
          <w:b/>
          <w:sz w:val="28"/>
          <w:szCs w:val="28"/>
        </w:rPr>
      </w:pPr>
    </w:p>
    <w:p w14:paraId="02E8061B" w14:textId="77777777" w:rsidR="00E0534B" w:rsidRDefault="00E0534B" w:rsidP="00E0534B">
      <w:pPr>
        <w:rPr>
          <w:b/>
          <w:sz w:val="28"/>
          <w:szCs w:val="28"/>
        </w:rPr>
      </w:pPr>
    </w:p>
    <w:p w14:paraId="1A3EF1EF" w14:textId="77777777" w:rsidR="00E0534B" w:rsidRDefault="00E0534B" w:rsidP="00E0534B"/>
    <w:p w14:paraId="7BD4132C" w14:textId="77777777" w:rsidR="00526ED0" w:rsidRDefault="00526ED0" w:rsidP="00E0534B">
      <w:pPr>
        <w:jc w:val="right"/>
        <w:rPr>
          <w:sz w:val="20"/>
          <w:szCs w:val="20"/>
        </w:rPr>
      </w:pPr>
    </w:p>
    <w:p w14:paraId="11F07C6B" w14:textId="77777777" w:rsidR="00A54ACC" w:rsidRDefault="00A54ACC" w:rsidP="00E0534B">
      <w:pPr>
        <w:jc w:val="right"/>
        <w:rPr>
          <w:sz w:val="20"/>
          <w:szCs w:val="20"/>
        </w:rPr>
      </w:pPr>
    </w:p>
    <w:p w14:paraId="51E1CB0B" w14:textId="77777777" w:rsidR="00A54ACC" w:rsidRDefault="00A54ACC" w:rsidP="00E0534B">
      <w:pPr>
        <w:jc w:val="right"/>
        <w:rPr>
          <w:sz w:val="20"/>
          <w:szCs w:val="20"/>
        </w:rPr>
      </w:pPr>
    </w:p>
    <w:p w14:paraId="5E374B59" w14:textId="77777777" w:rsidR="000C7016" w:rsidRDefault="000C7016" w:rsidP="00E0534B">
      <w:pPr>
        <w:jc w:val="right"/>
        <w:rPr>
          <w:sz w:val="20"/>
          <w:szCs w:val="20"/>
        </w:rPr>
      </w:pPr>
    </w:p>
    <w:p w14:paraId="0A5273D2" w14:textId="77777777" w:rsidR="000C7016" w:rsidRDefault="000C7016" w:rsidP="00E0534B">
      <w:pPr>
        <w:jc w:val="right"/>
        <w:rPr>
          <w:sz w:val="20"/>
          <w:szCs w:val="20"/>
        </w:rPr>
      </w:pPr>
    </w:p>
    <w:p w14:paraId="1831F4A4" w14:textId="77777777" w:rsidR="00EE2543" w:rsidRDefault="00EE2543" w:rsidP="00E0534B">
      <w:pPr>
        <w:jc w:val="right"/>
        <w:rPr>
          <w:sz w:val="20"/>
          <w:szCs w:val="20"/>
        </w:rPr>
        <w:sectPr w:rsidR="00EE2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82F7A4" w14:textId="77777777" w:rsidR="00EE2543" w:rsidRPr="0035619A" w:rsidRDefault="00EE2543" w:rsidP="00EE2543">
      <w:pPr>
        <w:ind w:left="5103"/>
      </w:pPr>
      <w:r>
        <w:lastRenderedPageBreak/>
        <w:t>Приложение</w:t>
      </w:r>
      <w:r w:rsidR="00D33176">
        <w:t xml:space="preserve"> </w:t>
      </w:r>
      <w:r>
        <w:t>№ 2</w:t>
      </w:r>
    </w:p>
    <w:p w14:paraId="6E633407" w14:textId="77777777" w:rsidR="00EE2543" w:rsidRPr="0035619A" w:rsidRDefault="00EE2543" w:rsidP="00EE2543">
      <w:pPr>
        <w:ind w:left="5103"/>
      </w:pPr>
      <w:r w:rsidRPr="0035619A">
        <w:t>к п</w:t>
      </w:r>
      <w:r w:rsidR="00246FEC">
        <w:t>риказу МАУДО «СШ</w:t>
      </w:r>
      <w:r w:rsidRPr="0035619A">
        <w:t xml:space="preserve"> «Юность»</w:t>
      </w:r>
    </w:p>
    <w:p w14:paraId="6ECFEE7F" w14:textId="0BF294D4" w:rsidR="00EE2543" w:rsidRDefault="00D35D75" w:rsidP="00EE2543">
      <w:pPr>
        <w:ind w:left="5103"/>
      </w:pPr>
      <w:r>
        <w:t xml:space="preserve">от </w:t>
      </w:r>
      <w:r w:rsidR="00944512">
        <w:t>02</w:t>
      </w:r>
      <w:r>
        <w:t>.0</w:t>
      </w:r>
      <w:r w:rsidR="00944512">
        <w:t>4</w:t>
      </w:r>
      <w:r>
        <w:t>.202</w:t>
      </w:r>
      <w:r w:rsidR="00944512">
        <w:t>5</w:t>
      </w:r>
      <w:r w:rsidR="00F7165D">
        <w:t xml:space="preserve"> № 81</w:t>
      </w:r>
    </w:p>
    <w:p w14:paraId="39FD6504" w14:textId="77777777" w:rsidR="00E0534B" w:rsidRDefault="00E0534B" w:rsidP="00E0534B">
      <w:pPr>
        <w:jc w:val="right"/>
      </w:pPr>
    </w:p>
    <w:p w14:paraId="49190D10" w14:textId="77777777" w:rsidR="00E0534B" w:rsidRDefault="00E0534B" w:rsidP="00E0534B"/>
    <w:p w14:paraId="61170B02" w14:textId="77777777" w:rsidR="00E0534B" w:rsidRDefault="00E0534B" w:rsidP="00EE2543"/>
    <w:p w14:paraId="4C0E30A8" w14:textId="77777777" w:rsidR="00E0534B" w:rsidRDefault="00E0534B" w:rsidP="00E0534B">
      <w:pPr>
        <w:ind w:left="3540" w:firstLine="708"/>
        <w:rPr>
          <w:b/>
        </w:rPr>
      </w:pPr>
      <w:r>
        <w:rPr>
          <w:b/>
        </w:rPr>
        <w:t>РЕГЛАМЕНТ</w:t>
      </w:r>
    </w:p>
    <w:p w14:paraId="576D6A35" w14:textId="77777777" w:rsidR="00E0534B" w:rsidRPr="005E4BFC" w:rsidRDefault="00E0534B" w:rsidP="00E0534B">
      <w:pPr>
        <w:jc w:val="center"/>
        <w:rPr>
          <w:sz w:val="28"/>
          <w:szCs w:val="28"/>
        </w:rPr>
      </w:pPr>
      <w:r w:rsidRPr="005E4BFC">
        <w:rPr>
          <w:sz w:val="28"/>
          <w:szCs w:val="28"/>
        </w:rPr>
        <w:t>работы апелляционной комиссии</w:t>
      </w:r>
    </w:p>
    <w:p w14:paraId="1B90508B" w14:textId="77777777" w:rsidR="00E0534B" w:rsidRPr="005E4BFC" w:rsidRDefault="00E0534B" w:rsidP="00E0534B">
      <w:pPr>
        <w:jc w:val="center"/>
        <w:rPr>
          <w:sz w:val="28"/>
          <w:szCs w:val="28"/>
        </w:rPr>
      </w:pPr>
      <w:r w:rsidRPr="005E4BFC">
        <w:rPr>
          <w:sz w:val="28"/>
          <w:szCs w:val="28"/>
        </w:rPr>
        <w:t>муниципального автономного учреждения дополнительного образования</w:t>
      </w:r>
    </w:p>
    <w:p w14:paraId="0A6E9D72" w14:textId="77777777" w:rsidR="00E0534B" w:rsidRDefault="00E0534B" w:rsidP="00E0534B">
      <w:pPr>
        <w:jc w:val="center"/>
      </w:pPr>
      <w:r w:rsidRPr="005E4BFC">
        <w:rPr>
          <w:sz w:val="28"/>
          <w:szCs w:val="28"/>
        </w:rPr>
        <w:t>«Спорт</w:t>
      </w:r>
      <w:r w:rsidR="00246FEC">
        <w:rPr>
          <w:sz w:val="28"/>
          <w:szCs w:val="28"/>
        </w:rPr>
        <w:t xml:space="preserve">ивная школа </w:t>
      </w:r>
      <w:r w:rsidR="00246FEC" w:rsidRPr="005E4BFC">
        <w:rPr>
          <w:sz w:val="28"/>
          <w:szCs w:val="28"/>
        </w:rPr>
        <w:t>«</w:t>
      </w:r>
      <w:r w:rsidRPr="005E4BFC">
        <w:rPr>
          <w:sz w:val="28"/>
          <w:szCs w:val="28"/>
        </w:rPr>
        <w:t>Юность»</w:t>
      </w:r>
    </w:p>
    <w:p w14:paraId="509AD3B0" w14:textId="77777777" w:rsidR="00E0534B" w:rsidRDefault="00E0534B" w:rsidP="00E0534B">
      <w:pPr>
        <w:jc w:val="center"/>
      </w:pPr>
    </w:p>
    <w:tbl>
      <w:tblPr>
        <w:tblW w:w="102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51"/>
        <w:gridCol w:w="1469"/>
        <w:gridCol w:w="2059"/>
        <w:gridCol w:w="2096"/>
        <w:gridCol w:w="1797"/>
      </w:tblGrid>
      <w:tr w:rsidR="00E0534B" w14:paraId="3CE0F744" w14:textId="77777777" w:rsidTr="00304E89">
        <w:tc>
          <w:tcPr>
            <w:tcW w:w="557" w:type="dxa"/>
            <w:shd w:val="clear" w:color="auto" w:fill="auto"/>
          </w:tcPr>
          <w:p w14:paraId="5EB7E665" w14:textId="77777777" w:rsidR="00E0534B" w:rsidRPr="00C242BF" w:rsidRDefault="00E0534B" w:rsidP="00304E89">
            <w:pPr>
              <w:jc w:val="center"/>
            </w:pPr>
            <w:r w:rsidRPr="00C242BF">
              <w:t>№ п/п</w:t>
            </w:r>
          </w:p>
        </w:tc>
        <w:tc>
          <w:tcPr>
            <w:tcW w:w="2251" w:type="dxa"/>
            <w:shd w:val="clear" w:color="auto" w:fill="auto"/>
          </w:tcPr>
          <w:p w14:paraId="500E9A44" w14:textId="77777777" w:rsidR="00E0534B" w:rsidRPr="00C242BF" w:rsidRDefault="00E0534B" w:rsidP="00304E89">
            <w:pPr>
              <w:jc w:val="center"/>
            </w:pPr>
            <w:r w:rsidRPr="00C242BF">
              <w:t>Мероприятия</w:t>
            </w:r>
          </w:p>
        </w:tc>
        <w:tc>
          <w:tcPr>
            <w:tcW w:w="1469" w:type="dxa"/>
            <w:shd w:val="clear" w:color="auto" w:fill="auto"/>
          </w:tcPr>
          <w:p w14:paraId="5B40F9EB" w14:textId="77777777" w:rsidR="00E0534B" w:rsidRPr="00C242BF" w:rsidRDefault="00E0534B" w:rsidP="00304E89">
            <w:pPr>
              <w:jc w:val="center"/>
            </w:pPr>
            <w:r w:rsidRPr="00C242BF">
              <w:t>Сроки</w:t>
            </w:r>
          </w:p>
        </w:tc>
        <w:tc>
          <w:tcPr>
            <w:tcW w:w="2059" w:type="dxa"/>
            <w:shd w:val="clear" w:color="auto" w:fill="auto"/>
          </w:tcPr>
          <w:p w14:paraId="66C096B1" w14:textId="77777777" w:rsidR="00E0534B" w:rsidRPr="00C242BF" w:rsidRDefault="00E0534B" w:rsidP="00304E89">
            <w:pPr>
              <w:jc w:val="center"/>
            </w:pPr>
            <w:r w:rsidRPr="00C242BF">
              <w:t>Место приема</w:t>
            </w:r>
          </w:p>
        </w:tc>
        <w:tc>
          <w:tcPr>
            <w:tcW w:w="2096" w:type="dxa"/>
            <w:shd w:val="clear" w:color="auto" w:fill="auto"/>
          </w:tcPr>
          <w:p w14:paraId="0561FAD7" w14:textId="77777777" w:rsidR="00E0534B" w:rsidRPr="00C242BF" w:rsidRDefault="00E0534B" w:rsidP="00304E89">
            <w:pPr>
              <w:jc w:val="center"/>
            </w:pPr>
            <w:r w:rsidRPr="00C242BF">
              <w:t>Часы приема</w:t>
            </w:r>
          </w:p>
        </w:tc>
        <w:tc>
          <w:tcPr>
            <w:tcW w:w="1797" w:type="dxa"/>
            <w:shd w:val="clear" w:color="auto" w:fill="auto"/>
          </w:tcPr>
          <w:p w14:paraId="1AE0CB39" w14:textId="77777777" w:rsidR="00E0534B" w:rsidRPr="00C242BF" w:rsidRDefault="00E0534B" w:rsidP="00304E89">
            <w:pPr>
              <w:jc w:val="center"/>
            </w:pPr>
            <w:r w:rsidRPr="00C242BF">
              <w:t>Ответственный</w:t>
            </w:r>
          </w:p>
        </w:tc>
      </w:tr>
      <w:tr w:rsidR="00E0534B" w14:paraId="2C10D303" w14:textId="77777777" w:rsidTr="00304E89">
        <w:tc>
          <w:tcPr>
            <w:tcW w:w="557" w:type="dxa"/>
            <w:shd w:val="clear" w:color="auto" w:fill="auto"/>
          </w:tcPr>
          <w:p w14:paraId="1D7AAFF7" w14:textId="77777777" w:rsidR="00E0534B" w:rsidRPr="00C242BF" w:rsidRDefault="00E0534B" w:rsidP="00304E89">
            <w:pPr>
              <w:jc w:val="center"/>
            </w:pPr>
            <w:r w:rsidRPr="00C242BF">
              <w:t>1.</w:t>
            </w:r>
          </w:p>
        </w:tc>
        <w:tc>
          <w:tcPr>
            <w:tcW w:w="2251" w:type="dxa"/>
            <w:shd w:val="clear" w:color="auto" w:fill="auto"/>
          </w:tcPr>
          <w:p w14:paraId="06BD5C6B" w14:textId="77777777" w:rsidR="00E0534B" w:rsidRPr="00C242BF" w:rsidRDefault="00E0534B" w:rsidP="00304E89">
            <w:pPr>
              <w:jc w:val="both"/>
            </w:pPr>
            <w:r w:rsidRPr="00C242BF">
              <w:t>Прием документов родителей (законных представителей), поступающих на апелляцию</w:t>
            </w:r>
          </w:p>
        </w:tc>
        <w:tc>
          <w:tcPr>
            <w:tcW w:w="1469" w:type="dxa"/>
            <w:shd w:val="clear" w:color="auto" w:fill="auto"/>
          </w:tcPr>
          <w:p w14:paraId="298F2580" w14:textId="2194F2E5" w:rsidR="00E0534B" w:rsidRPr="00C242BF" w:rsidRDefault="00E422CA" w:rsidP="00304E89">
            <w:pPr>
              <w:jc w:val="center"/>
            </w:pPr>
            <w:r>
              <w:t>20</w:t>
            </w:r>
            <w:r w:rsidR="00246FEC">
              <w:t>.05</w:t>
            </w:r>
            <w:r w:rsidR="00E0534B" w:rsidRPr="00C242BF">
              <w:t>.</w:t>
            </w:r>
            <w:r w:rsidR="00246FEC">
              <w:t>202</w:t>
            </w:r>
            <w:r>
              <w:t>5</w:t>
            </w:r>
          </w:p>
          <w:p w14:paraId="739E74EA" w14:textId="77777777" w:rsidR="00E0534B" w:rsidRPr="00C242BF" w:rsidRDefault="00E0534B" w:rsidP="00304E89">
            <w:pPr>
              <w:jc w:val="center"/>
            </w:pPr>
          </w:p>
        </w:tc>
        <w:tc>
          <w:tcPr>
            <w:tcW w:w="2059" w:type="dxa"/>
            <w:shd w:val="clear" w:color="auto" w:fill="auto"/>
          </w:tcPr>
          <w:p w14:paraId="20F837E9" w14:textId="77777777" w:rsidR="00E0534B" w:rsidRPr="00C242BF" w:rsidRDefault="00E0534B" w:rsidP="00304E89">
            <w:pPr>
              <w:jc w:val="both"/>
            </w:pPr>
            <w:r w:rsidRPr="00C242BF">
              <w:t>г.</w:t>
            </w:r>
            <w:r w:rsidR="00EE2543">
              <w:t xml:space="preserve"> </w:t>
            </w:r>
            <w:r w:rsidRPr="00C242BF">
              <w:t>Красноярск, ул. Джамбульская, 19 «Б»</w:t>
            </w:r>
            <w:r w:rsidR="00EE2543">
              <w:t xml:space="preserve"> (каб. 36)</w:t>
            </w:r>
          </w:p>
        </w:tc>
        <w:tc>
          <w:tcPr>
            <w:tcW w:w="2096" w:type="dxa"/>
            <w:shd w:val="clear" w:color="auto" w:fill="auto"/>
          </w:tcPr>
          <w:p w14:paraId="6D85A5B5" w14:textId="77777777" w:rsidR="00E0534B" w:rsidRPr="00C242BF" w:rsidRDefault="00E0534B" w:rsidP="00304E89">
            <w:pPr>
              <w:jc w:val="both"/>
            </w:pPr>
            <w:r w:rsidRPr="00C242BF">
              <w:t>09.00-13.00</w:t>
            </w:r>
          </w:p>
          <w:p w14:paraId="3B32F635" w14:textId="77777777" w:rsidR="00E0534B" w:rsidRPr="00C242BF" w:rsidRDefault="00E0534B" w:rsidP="00304E89">
            <w:pPr>
              <w:jc w:val="both"/>
            </w:pPr>
            <w:r w:rsidRPr="00C242BF">
              <w:t>14.00-17.00</w:t>
            </w:r>
          </w:p>
        </w:tc>
        <w:tc>
          <w:tcPr>
            <w:tcW w:w="1797" w:type="dxa"/>
            <w:shd w:val="clear" w:color="auto" w:fill="auto"/>
          </w:tcPr>
          <w:p w14:paraId="2D1C26FF" w14:textId="77777777" w:rsidR="00E0534B" w:rsidRPr="00C242BF" w:rsidRDefault="00E0534B" w:rsidP="00304E89">
            <w:pPr>
              <w:jc w:val="both"/>
            </w:pPr>
            <w:r w:rsidRPr="00C242BF">
              <w:t>Секретарь приемной комиссии</w:t>
            </w:r>
          </w:p>
        </w:tc>
      </w:tr>
      <w:tr w:rsidR="00E0534B" w14:paraId="73288E1B" w14:textId="77777777" w:rsidTr="00304E89">
        <w:tc>
          <w:tcPr>
            <w:tcW w:w="557" w:type="dxa"/>
            <w:shd w:val="clear" w:color="auto" w:fill="auto"/>
          </w:tcPr>
          <w:p w14:paraId="1C7BF3C8" w14:textId="77777777" w:rsidR="00E0534B" w:rsidRPr="00C242BF" w:rsidRDefault="00E0534B" w:rsidP="00304E89">
            <w:pPr>
              <w:jc w:val="center"/>
            </w:pPr>
            <w:r w:rsidRPr="00C242BF">
              <w:t>2.</w:t>
            </w:r>
          </w:p>
        </w:tc>
        <w:tc>
          <w:tcPr>
            <w:tcW w:w="2251" w:type="dxa"/>
            <w:shd w:val="clear" w:color="auto" w:fill="auto"/>
          </w:tcPr>
          <w:p w14:paraId="5A440364" w14:textId="77777777" w:rsidR="00E0534B" w:rsidRPr="00C242BF" w:rsidRDefault="00E0534B" w:rsidP="00304E89">
            <w:pPr>
              <w:jc w:val="both"/>
            </w:pPr>
            <w:r w:rsidRPr="00C242BF">
              <w:t>Заседание апелляционной комиссии</w:t>
            </w:r>
          </w:p>
        </w:tc>
        <w:tc>
          <w:tcPr>
            <w:tcW w:w="1469" w:type="dxa"/>
            <w:shd w:val="clear" w:color="auto" w:fill="auto"/>
          </w:tcPr>
          <w:p w14:paraId="7E42F4F5" w14:textId="60EF1958" w:rsidR="00E0534B" w:rsidRPr="00C242BF" w:rsidRDefault="007373E9" w:rsidP="00304E89">
            <w:r>
              <w:t>2</w:t>
            </w:r>
            <w:r w:rsidR="00E422CA">
              <w:t>1</w:t>
            </w:r>
            <w:r w:rsidR="00246FEC">
              <w:t>.05.202</w:t>
            </w:r>
            <w:r w:rsidR="00E422CA">
              <w:t>5</w:t>
            </w:r>
          </w:p>
        </w:tc>
        <w:tc>
          <w:tcPr>
            <w:tcW w:w="2059" w:type="dxa"/>
            <w:shd w:val="clear" w:color="auto" w:fill="auto"/>
          </w:tcPr>
          <w:p w14:paraId="69BC4ED7" w14:textId="77777777" w:rsidR="00E0534B" w:rsidRPr="00C242BF" w:rsidRDefault="00E0534B" w:rsidP="00304E89">
            <w:pPr>
              <w:jc w:val="both"/>
            </w:pPr>
            <w:r w:rsidRPr="00C242BF">
              <w:t>г.</w:t>
            </w:r>
            <w:r w:rsidR="00EE2543">
              <w:t xml:space="preserve"> </w:t>
            </w:r>
            <w:r w:rsidRPr="00C242BF">
              <w:t>Красноярск, ул. Джамбульская, 19 «Б»</w:t>
            </w:r>
            <w:r w:rsidR="00EE2543">
              <w:t xml:space="preserve"> (каб. 36)</w:t>
            </w:r>
          </w:p>
        </w:tc>
        <w:tc>
          <w:tcPr>
            <w:tcW w:w="2096" w:type="dxa"/>
            <w:shd w:val="clear" w:color="auto" w:fill="auto"/>
          </w:tcPr>
          <w:p w14:paraId="78298769" w14:textId="77777777" w:rsidR="00E0534B" w:rsidRPr="00C242BF" w:rsidRDefault="00E0534B" w:rsidP="00304E89">
            <w:pPr>
              <w:jc w:val="both"/>
            </w:pPr>
            <w:r w:rsidRPr="00C242BF">
              <w:t>Начало в 10.00</w:t>
            </w:r>
          </w:p>
        </w:tc>
        <w:tc>
          <w:tcPr>
            <w:tcW w:w="1797" w:type="dxa"/>
            <w:shd w:val="clear" w:color="auto" w:fill="auto"/>
          </w:tcPr>
          <w:p w14:paraId="6C3CCA44" w14:textId="77777777" w:rsidR="00E0534B" w:rsidRPr="00C242BF" w:rsidRDefault="00E0534B" w:rsidP="00304E89">
            <w:pPr>
              <w:jc w:val="both"/>
            </w:pPr>
            <w:r w:rsidRPr="00C242BF">
              <w:t>Председатель апелляционной комиссии</w:t>
            </w:r>
          </w:p>
        </w:tc>
      </w:tr>
      <w:tr w:rsidR="00E0534B" w14:paraId="73CA71C9" w14:textId="77777777" w:rsidTr="00304E89">
        <w:tc>
          <w:tcPr>
            <w:tcW w:w="557" w:type="dxa"/>
            <w:shd w:val="clear" w:color="auto" w:fill="auto"/>
          </w:tcPr>
          <w:p w14:paraId="75E0A84D" w14:textId="77777777" w:rsidR="00E0534B" w:rsidRPr="00C242BF" w:rsidRDefault="00E0534B" w:rsidP="00304E89">
            <w:pPr>
              <w:jc w:val="center"/>
            </w:pPr>
            <w:r w:rsidRPr="00C242BF">
              <w:t>3.</w:t>
            </w:r>
          </w:p>
        </w:tc>
        <w:tc>
          <w:tcPr>
            <w:tcW w:w="2251" w:type="dxa"/>
            <w:shd w:val="clear" w:color="auto" w:fill="auto"/>
          </w:tcPr>
          <w:p w14:paraId="46A593F9" w14:textId="77777777" w:rsidR="00E0534B" w:rsidRPr="00C242BF" w:rsidRDefault="00E0534B" w:rsidP="00304E89">
            <w:r w:rsidRPr="00C242BF">
              <w:t>Повторный индивидуальный отбор (прием контрольных нормативов) по программе спортивной подготовки по виду спорта волейбол</w:t>
            </w:r>
          </w:p>
        </w:tc>
        <w:tc>
          <w:tcPr>
            <w:tcW w:w="1469" w:type="dxa"/>
            <w:shd w:val="clear" w:color="auto" w:fill="auto"/>
          </w:tcPr>
          <w:p w14:paraId="592A96FD" w14:textId="73017497" w:rsidR="00E0534B" w:rsidRPr="00C242BF" w:rsidRDefault="007373E9" w:rsidP="00304E89">
            <w:pPr>
              <w:jc w:val="both"/>
            </w:pPr>
            <w:r>
              <w:t>2</w:t>
            </w:r>
            <w:r w:rsidR="00E422CA">
              <w:t>2</w:t>
            </w:r>
            <w:r w:rsidR="00246FEC">
              <w:t>.05.202</w:t>
            </w:r>
            <w:r w:rsidR="00E422CA">
              <w:t>5</w:t>
            </w:r>
          </w:p>
        </w:tc>
        <w:tc>
          <w:tcPr>
            <w:tcW w:w="2059" w:type="dxa"/>
            <w:shd w:val="clear" w:color="auto" w:fill="auto"/>
          </w:tcPr>
          <w:p w14:paraId="51EF5874" w14:textId="77777777" w:rsidR="00E0534B" w:rsidRPr="00C242BF" w:rsidRDefault="00E0534B" w:rsidP="00EE2543">
            <w:r w:rsidRPr="00C242BF">
              <w:t>г.</w:t>
            </w:r>
            <w:r w:rsidR="00EE2543">
              <w:t xml:space="preserve"> </w:t>
            </w:r>
            <w:r w:rsidRPr="00C242BF">
              <w:t>Красноярск, ул. Джамбульская, 19 «Б»</w:t>
            </w:r>
            <w:r w:rsidR="00EE2543">
              <w:t xml:space="preserve"> (спортивный зал)</w:t>
            </w:r>
          </w:p>
        </w:tc>
        <w:tc>
          <w:tcPr>
            <w:tcW w:w="2096" w:type="dxa"/>
            <w:shd w:val="clear" w:color="auto" w:fill="auto"/>
          </w:tcPr>
          <w:p w14:paraId="66212D3C" w14:textId="77777777" w:rsidR="00E0534B" w:rsidRPr="00C242BF" w:rsidRDefault="00E0534B" w:rsidP="00304E89">
            <w:pPr>
              <w:jc w:val="both"/>
            </w:pPr>
            <w:r w:rsidRPr="00C242BF">
              <w:t>Начало в 10.00</w:t>
            </w:r>
          </w:p>
        </w:tc>
        <w:tc>
          <w:tcPr>
            <w:tcW w:w="1797" w:type="dxa"/>
            <w:shd w:val="clear" w:color="auto" w:fill="auto"/>
          </w:tcPr>
          <w:p w14:paraId="21D1417F" w14:textId="77777777" w:rsidR="00E0534B" w:rsidRPr="00C242BF" w:rsidRDefault="00E0534B" w:rsidP="00304E89">
            <w:pPr>
              <w:jc w:val="both"/>
            </w:pPr>
            <w:r w:rsidRPr="00C242BF">
              <w:t>Председатель апелляционной комиссии</w:t>
            </w:r>
          </w:p>
        </w:tc>
      </w:tr>
      <w:tr w:rsidR="00E0534B" w14:paraId="3CA38AEC" w14:textId="77777777" w:rsidTr="00304E89">
        <w:trPr>
          <w:trHeight w:val="1942"/>
        </w:trPr>
        <w:tc>
          <w:tcPr>
            <w:tcW w:w="557" w:type="dxa"/>
            <w:shd w:val="clear" w:color="auto" w:fill="auto"/>
          </w:tcPr>
          <w:p w14:paraId="387C2541" w14:textId="77777777" w:rsidR="00E0534B" w:rsidRPr="00C242BF" w:rsidRDefault="00E0534B" w:rsidP="00304E89">
            <w:pPr>
              <w:jc w:val="center"/>
            </w:pPr>
            <w:r w:rsidRPr="00C242BF">
              <w:t>4.</w:t>
            </w:r>
          </w:p>
        </w:tc>
        <w:tc>
          <w:tcPr>
            <w:tcW w:w="2251" w:type="dxa"/>
            <w:shd w:val="clear" w:color="auto" w:fill="auto"/>
          </w:tcPr>
          <w:p w14:paraId="0DAE048F" w14:textId="77777777" w:rsidR="00E0534B" w:rsidRPr="00C242BF" w:rsidRDefault="00E0534B" w:rsidP="00304E89">
            <w:r w:rsidRPr="00C242BF">
              <w:t>Объявление результатов повторного индивидуального отбора по программе спортивной подготовки по видам спорта волейбол</w:t>
            </w:r>
          </w:p>
        </w:tc>
        <w:tc>
          <w:tcPr>
            <w:tcW w:w="1469" w:type="dxa"/>
            <w:shd w:val="clear" w:color="auto" w:fill="auto"/>
          </w:tcPr>
          <w:p w14:paraId="67F1A289" w14:textId="61357754" w:rsidR="00E0534B" w:rsidRPr="00C242BF" w:rsidRDefault="007373E9" w:rsidP="00304E89">
            <w:pPr>
              <w:jc w:val="both"/>
            </w:pPr>
            <w:r>
              <w:t>2</w:t>
            </w:r>
            <w:r w:rsidR="00E422CA">
              <w:t>3</w:t>
            </w:r>
            <w:r w:rsidR="00927FA3">
              <w:t>.05.202</w:t>
            </w:r>
            <w:r w:rsidR="00E422CA">
              <w:t>5</w:t>
            </w:r>
          </w:p>
        </w:tc>
        <w:tc>
          <w:tcPr>
            <w:tcW w:w="2059" w:type="dxa"/>
            <w:shd w:val="clear" w:color="auto" w:fill="auto"/>
          </w:tcPr>
          <w:p w14:paraId="3BF551A3" w14:textId="77777777" w:rsidR="00E0534B" w:rsidRPr="00C242BF" w:rsidRDefault="00E0534B" w:rsidP="00304E89">
            <w:pPr>
              <w:jc w:val="both"/>
            </w:pPr>
            <w:r w:rsidRPr="00C242BF">
              <w:t>г.</w:t>
            </w:r>
            <w:r w:rsidR="00EE2543">
              <w:t xml:space="preserve"> </w:t>
            </w:r>
            <w:r w:rsidRPr="00C242BF">
              <w:t>Красноярск, ул. Джамбульская, 19 «Б»</w:t>
            </w:r>
          </w:p>
        </w:tc>
        <w:tc>
          <w:tcPr>
            <w:tcW w:w="2096" w:type="dxa"/>
            <w:shd w:val="clear" w:color="auto" w:fill="auto"/>
          </w:tcPr>
          <w:p w14:paraId="4D49BB52" w14:textId="77777777" w:rsidR="00E0534B" w:rsidRPr="00C242BF" w:rsidRDefault="00E0534B" w:rsidP="00304E89">
            <w:pPr>
              <w:jc w:val="both"/>
            </w:pPr>
            <w:r w:rsidRPr="00C242BF">
              <w:t>Сайт учреждения,</w:t>
            </w:r>
          </w:p>
          <w:p w14:paraId="20A42237" w14:textId="77777777" w:rsidR="00E0534B" w:rsidRPr="00C242BF" w:rsidRDefault="00E0534B" w:rsidP="00304E89">
            <w:pPr>
              <w:jc w:val="both"/>
            </w:pPr>
            <w:r w:rsidRPr="00C242BF">
              <w:t xml:space="preserve"> Информационный стенд</w:t>
            </w:r>
          </w:p>
          <w:p w14:paraId="53C16142" w14:textId="77777777" w:rsidR="00E0534B" w:rsidRPr="00C242BF" w:rsidRDefault="00E0534B" w:rsidP="00304E89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14:paraId="3CBD138B" w14:textId="77777777" w:rsidR="00E0534B" w:rsidRPr="00C242BF" w:rsidRDefault="00E0534B" w:rsidP="00304E89">
            <w:pPr>
              <w:jc w:val="both"/>
            </w:pPr>
            <w:r w:rsidRPr="00C242BF">
              <w:t>Председатель апелляционной комиссии</w:t>
            </w:r>
          </w:p>
        </w:tc>
      </w:tr>
    </w:tbl>
    <w:p w14:paraId="691547E3" w14:textId="77777777" w:rsidR="00560C2A" w:rsidRDefault="00560C2A" w:rsidP="002B70E6">
      <w:pPr>
        <w:rPr>
          <w:rFonts w:eastAsia="Calibri"/>
          <w:sz w:val="28"/>
          <w:szCs w:val="28"/>
          <w:lang w:eastAsia="en-US"/>
        </w:rPr>
      </w:pPr>
    </w:p>
    <w:p w14:paraId="7073CC98" w14:textId="77777777" w:rsidR="002B70E6" w:rsidRDefault="002B70E6" w:rsidP="002B70E6">
      <w:pPr>
        <w:rPr>
          <w:rFonts w:eastAsia="Calibri"/>
          <w:sz w:val="28"/>
          <w:szCs w:val="28"/>
          <w:lang w:eastAsia="en-US"/>
        </w:rPr>
      </w:pPr>
    </w:p>
    <w:p w14:paraId="257CCA19" w14:textId="77777777" w:rsidR="00526ED0" w:rsidRDefault="00526ED0" w:rsidP="002B70E6">
      <w:pPr>
        <w:rPr>
          <w:rFonts w:eastAsia="Calibri"/>
          <w:sz w:val="28"/>
          <w:szCs w:val="28"/>
          <w:lang w:eastAsia="en-US"/>
        </w:rPr>
      </w:pPr>
    </w:p>
    <w:p w14:paraId="3F61E3B2" w14:textId="77777777" w:rsidR="00526ED0" w:rsidRDefault="00526ED0"/>
    <w:p w14:paraId="2968E980" w14:textId="77777777" w:rsidR="00684E0A" w:rsidRDefault="00684E0A"/>
    <w:p w14:paraId="38D29211" w14:textId="77777777" w:rsidR="00684E0A" w:rsidRDefault="00684E0A"/>
    <w:p w14:paraId="013A635B" w14:textId="77777777" w:rsidR="000C7016" w:rsidRDefault="000C7016"/>
    <w:p w14:paraId="380250FB" w14:textId="77777777" w:rsidR="000C7016" w:rsidRDefault="000C7016"/>
    <w:p w14:paraId="4BE98C7E" w14:textId="77777777" w:rsidR="000C7016" w:rsidRDefault="000C7016"/>
    <w:p w14:paraId="59BFA4E0" w14:textId="77777777" w:rsidR="00CD6A3C" w:rsidRDefault="00CD6A3C">
      <w:r>
        <w:br w:type="page"/>
      </w:r>
    </w:p>
    <w:p w14:paraId="2824FCD1" w14:textId="77777777" w:rsidR="00304E89" w:rsidRPr="0035619A" w:rsidRDefault="00304E89" w:rsidP="00CD6A3C">
      <w:pPr>
        <w:ind w:left="5103"/>
      </w:pPr>
      <w:r>
        <w:lastRenderedPageBreak/>
        <w:t>Приложение</w:t>
      </w:r>
      <w:r w:rsidR="00D33176">
        <w:t xml:space="preserve"> </w:t>
      </w:r>
      <w:r>
        <w:t>№ 3</w:t>
      </w:r>
    </w:p>
    <w:p w14:paraId="2E03B6CB" w14:textId="37E88E20" w:rsidR="00304E89" w:rsidRPr="0035619A" w:rsidRDefault="00304E89" w:rsidP="00304E89">
      <w:pPr>
        <w:ind w:left="5103"/>
      </w:pPr>
      <w:r w:rsidRPr="0035619A">
        <w:t>к приказу МАУ ДО «СШ «Юность»</w:t>
      </w:r>
    </w:p>
    <w:p w14:paraId="5F884D8E" w14:textId="6694FAA5" w:rsidR="00304E89" w:rsidRDefault="00D35D75" w:rsidP="00304E89">
      <w:pPr>
        <w:ind w:left="5103"/>
      </w:pPr>
      <w:r>
        <w:t xml:space="preserve">от </w:t>
      </w:r>
      <w:r w:rsidR="00E422CA">
        <w:t>02</w:t>
      </w:r>
      <w:r>
        <w:t>.0</w:t>
      </w:r>
      <w:r w:rsidR="00E422CA">
        <w:t>4</w:t>
      </w:r>
      <w:r>
        <w:t>.202</w:t>
      </w:r>
      <w:r w:rsidR="00E422CA">
        <w:t>5</w:t>
      </w:r>
      <w:r w:rsidR="00304E89">
        <w:t xml:space="preserve"> г. № </w:t>
      </w:r>
      <w:r w:rsidR="00F7165D">
        <w:t>81</w:t>
      </w:r>
    </w:p>
    <w:p w14:paraId="0B142930" w14:textId="77777777" w:rsidR="00304E89" w:rsidRDefault="00304E89" w:rsidP="00CD6A3C"/>
    <w:p w14:paraId="1F7CDFCB" w14:textId="77777777" w:rsidR="00E40F00" w:rsidRDefault="00304E89" w:rsidP="00304E89">
      <w:pPr>
        <w:jc w:val="center"/>
        <w:rPr>
          <w:color w:val="000000"/>
          <w:sz w:val="28"/>
          <w:szCs w:val="28"/>
          <w:lang w:eastAsia="en-US"/>
        </w:rPr>
      </w:pPr>
      <w:r w:rsidRPr="00304E89">
        <w:rPr>
          <w:color w:val="000000"/>
          <w:sz w:val="28"/>
          <w:szCs w:val="28"/>
          <w:lang w:eastAsia="en-US"/>
        </w:rPr>
        <w:t>Нормативы общей физической и специальной физической подго</w:t>
      </w:r>
      <w:r w:rsidR="00E40F00">
        <w:rPr>
          <w:color w:val="000000"/>
          <w:sz w:val="28"/>
          <w:szCs w:val="28"/>
          <w:lang w:eastAsia="en-US"/>
        </w:rPr>
        <w:t xml:space="preserve">товки </w:t>
      </w:r>
    </w:p>
    <w:p w14:paraId="14A241EB" w14:textId="77777777" w:rsidR="00304E89" w:rsidRPr="00E40F00" w:rsidRDefault="00CD6A3C" w:rsidP="00E40F00">
      <w:pPr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для зачисления</w:t>
      </w:r>
      <w:r w:rsidRPr="00CD6A3C">
        <w:rPr>
          <w:sz w:val="28"/>
          <w:szCs w:val="28"/>
        </w:rPr>
        <w:t xml:space="preserve"> на этап </w:t>
      </w:r>
      <w:r>
        <w:rPr>
          <w:sz w:val="28"/>
          <w:szCs w:val="28"/>
        </w:rPr>
        <w:t>начальной подготовки п</w:t>
      </w:r>
      <w:r w:rsidRPr="00CD6A3C">
        <w:rPr>
          <w:sz w:val="28"/>
          <w:szCs w:val="28"/>
        </w:rPr>
        <w:t>о виду спорта «</w:t>
      </w:r>
      <w:r>
        <w:rPr>
          <w:sz w:val="28"/>
          <w:szCs w:val="28"/>
        </w:rPr>
        <w:t>волейбол</w:t>
      </w:r>
      <w:r w:rsidRPr="00CD6A3C">
        <w:rPr>
          <w:sz w:val="28"/>
          <w:szCs w:val="28"/>
        </w:rPr>
        <w:t>»</w:t>
      </w:r>
      <w:r>
        <w:rPr>
          <w:color w:val="000000"/>
          <w:sz w:val="28"/>
          <w:szCs w:val="28"/>
          <w:lang w:eastAsia="en-US"/>
        </w:rPr>
        <w:t xml:space="preserve"> </w:t>
      </w:r>
      <w:r w:rsidR="00E40F00">
        <w:rPr>
          <w:color w:val="000000"/>
          <w:sz w:val="28"/>
          <w:szCs w:val="28"/>
          <w:lang w:eastAsia="en-US"/>
        </w:rPr>
        <w:t>Юноши</w:t>
      </w: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04"/>
        <w:gridCol w:w="703"/>
        <w:gridCol w:w="705"/>
        <w:gridCol w:w="705"/>
        <w:gridCol w:w="705"/>
        <w:gridCol w:w="890"/>
        <w:gridCol w:w="851"/>
        <w:gridCol w:w="850"/>
        <w:gridCol w:w="1309"/>
      </w:tblGrid>
      <w:tr w:rsidR="00304E89" w:rsidRPr="00304E89" w14:paraId="3C27F47C" w14:textId="77777777" w:rsidTr="00304E89">
        <w:trPr>
          <w:trHeight w:val="329"/>
        </w:trPr>
        <w:tc>
          <w:tcPr>
            <w:tcW w:w="1982" w:type="dxa"/>
            <w:vMerge w:val="restart"/>
            <w:shd w:val="clear" w:color="auto" w:fill="auto"/>
            <w:noWrap/>
            <w:vAlign w:val="center"/>
            <w:hideMark/>
          </w:tcPr>
          <w:p w14:paraId="2FC79FA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Контрольные тесты, упражнения</w:t>
            </w:r>
          </w:p>
        </w:tc>
        <w:tc>
          <w:tcPr>
            <w:tcW w:w="7422" w:type="dxa"/>
            <w:gridSpan w:val="9"/>
            <w:shd w:val="clear" w:color="auto" w:fill="auto"/>
            <w:noWrap/>
            <w:vAlign w:val="center"/>
          </w:tcPr>
          <w:p w14:paraId="18457862" w14:textId="77777777" w:rsidR="00304E89" w:rsidRPr="00304E89" w:rsidRDefault="00304E89" w:rsidP="00304E89">
            <w:pPr>
              <w:jc w:val="both"/>
              <w:outlineLvl w:val="1"/>
              <w:rPr>
                <w:rFonts w:eastAsia="Calibri"/>
                <w:lang w:eastAsia="en-US"/>
              </w:rPr>
            </w:pPr>
            <w:r w:rsidRPr="00304E89">
              <w:rPr>
                <w:rFonts w:eastAsia="Calibri"/>
                <w:lang w:eastAsia="en-US"/>
              </w:rPr>
              <w:t>Этапы и годы спортивной подготовки</w:t>
            </w:r>
          </w:p>
        </w:tc>
      </w:tr>
      <w:tr w:rsidR="00304E89" w:rsidRPr="00304E89" w14:paraId="19FF9F7B" w14:textId="77777777" w:rsidTr="00304E89">
        <w:trPr>
          <w:trHeight w:val="329"/>
        </w:trPr>
        <w:tc>
          <w:tcPr>
            <w:tcW w:w="1982" w:type="dxa"/>
            <w:vMerge/>
            <w:shd w:val="clear" w:color="auto" w:fill="auto"/>
            <w:noWrap/>
            <w:vAlign w:val="bottom"/>
          </w:tcPr>
          <w:p w14:paraId="63DB0B51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2" w:type="dxa"/>
            <w:gridSpan w:val="3"/>
            <w:shd w:val="clear" w:color="auto" w:fill="auto"/>
            <w:noWrap/>
            <w:vAlign w:val="center"/>
          </w:tcPr>
          <w:p w14:paraId="654E0D32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Этап НП</w:t>
            </w:r>
          </w:p>
        </w:tc>
        <w:tc>
          <w:tcPr>
            <w:tcW w:w="4001" w:type="dxa"/>
            <w:gridSpan w:val="5"/>
            <w:shd w:val="clear" w:color="auto" w:fill="auto"/>
            <w:noWrap/>
            <w:vAlign w:val="center"/>
          </w:tcPr>
          <w:p w14:paraId="7E5D312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 xml:space="preserve">Этап </w:t>
            </w:r>
            <w:r w:rsidRPr="00304E89">
              <w:rPr>
                <w:color w:val="000000"/>
                <w:lang w:eastAsia="en-US"/>
              </w:rPr>
              <w:t>У</w:t>
            </w:r>
            <w:r w:rsidRPr="00304E89">
              <w:rPr>
                <w:color w:val="000000"/>
                <w:lang w:val="en-US" w:eastAsia="en-US"/>
              </w:rPr>
              <w:t>Т</w:t>
            </w: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</w:tcPr>
          <w:p w14:paraId="58334D8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Этап ССМ</w:t>
            </w:r>
          </w:p>
          <w:p w14:paraId="433316D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304E89" w:rsidRPr="00304E89" w14:paraId="44D3EE1C" w14:textId="77777777" w:rsidTr="00304E89">
        <w:trPr>
          <w:trHeight w:val="329"/>
        </w:trPr>
        <w:tc>
          <w:tcPr>
            <w:tcW w:w="1982" w:type="dxa"/>
            <w:vMerge/>
            <w:shd w:val="clear" w:color="auto" w:fill="auto"/>
            <w:noWrap/>
            <w:vAlign w:val="bottom"/>
          </w:tcPr>
          <w:p w14:paraId="7E95EAB3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859DDF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AA65AF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AFCEC6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406257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AD88F0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20F444A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FB9D1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C5E84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309" w:type="dxa"/>
            <w:vMerge/>
            <w:shd w:val="clear" w:color="auto" w:fill="auto"/>
            <w:noWrap/>
            <w:vAlign w:val="center"/>
          </w:tcPr>
          <w:p w14:paraId="336BACE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304E89" w:rsidRPr="00304E89" w14:paraId="7BAF1C7C" w14:textId="77777777" w:rsidTr="00304E89">
        <w:trPr>
          <w:trHeight w:val="374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1626EC2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Бег на 30 м. (сек).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3FC00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6,9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10B58A5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6,2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F88998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677725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F695AD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47CE42D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E72B6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795E4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2251F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304E89" w:rsidRPr="00304E89" w14:paraId="2FA10A1D" w14:textId="77777777" w:rsidTr="00304E89">
        <w:trPr>
          <w:trHeight w:val="374"/>
        </w:trPr>
        <w:tc>
          <w:tcPr>
            <w:tcW w:w="1982" w:type="dxa"/>
            <w:shd w:val="clear" w:color="auto" w:fill="auto"/>
            <w:noWrap/>
            <w:vAlign w:val="bottom"/>
          </w:tcPr>
          <w:p w14:paraId="07E4C440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Бег на 60 м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E4980D2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4DFF3A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E91F40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04A8AA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10,4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6B5FCC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10,2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3EB090C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AFEF34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9,8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78527D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9,6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10172E2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8,2</w:t>
            </w:r>
          </w:p>
        </w:tc>
      </w:tr>
      <w:tr w:rsidR="00304E89" w:rsidRPr="00304E89" w14:paraId="55FBA4AB" w14:textId="77777777" w:rsidTr="00304E89">
        <w:trPr>
          <w:trHeight w:val="374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00DD559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Челночный бег 5х6 м. (сек)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BEA25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5567C90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997624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FA18CF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3A8C2E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11,4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3C4A117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C5A7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768FF2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67D0A2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</w:t>
            </w:r>
          </w:p>
        </w:tc>
      </w:tr>
      <w:tr w:rsidR="00304E89" w:rsidRPr="00304E89" w14:paraId="27D175EB" w14:textId="77777777" w:rsidTr="00304E89">
        <w:trPr>
          <w:trHeight w:val="628"/>
        </w:trPr>
        <w:tc>
          <w:tcPr>
            <w:tcW w:w="1982" w:type="dxa"/>
            <w:shd w:val="clear" w:color="auto" w:fill="auto"/>
            <w:vAlign w:val="bottom"/>
            <w:hideMark/>
          </w:tcPr>
          <w:p w14:paraId="31E9072E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Бросок мяча 1 кг из-за головы двумя руками стоя (метр)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3C543C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51C621D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90D8C00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11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7C0B3B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16BC4E67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511878B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DCFB1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9AB5E4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  <w:r w:rsidRPr="00304E89">
              <w:rPr>
                <w:color w:val="000000"/>
                <w:lang w:eastAsia="en-US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440DFA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16</w:t>
            </w:r>
          </w:p>
        </w:tc>
      </w:tr>
      <w:tr w:rsidR="00304E89" w:rsidRPr="00304E89" w14:paraId="02E96916" w14:textId="77777777" w:rsidTr="00304E89">
        <w:trPr>
          <w:trHeight w:val="314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9A58733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Прыжок в длину (см)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E40664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7A1695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130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65338D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140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1B8BB8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160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6FF8DC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170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14EDD8D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A38A2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F7541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193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2625F2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200</w:t>
            </w:r>
          </w:p>
        </w:tc>
      </w:tr>
      <w:tr w:rsidR="00304E89" w:rsidRPr="00304E89" w14:paraId="231F9A27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F712584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Прыжок вверх с места (см)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2B91F7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52F8A890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8678D15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42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79C204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B8EAF0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1BDDE06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6E47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A6F47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2FDF151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45</w:t>
            </w:r>
          </w:p>
        </w:tc>
      </w:tr>
      <w:tr w:rsidR="00304E89" w:rsidRPr="00304E89" w14:paraId="63C670BF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0E6988F6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Сгибание разгибание рук в упоре лежа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1B80117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B0E79E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567E67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E00651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03405E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56D3CFE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DCA2D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6019F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6D0652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30</w:t>
            </w:r>
          </w:p>
        </w:tc>
      </w:tr>
      <w:tr w:rsidR="00304E89" w:rsidRPr="00304E89" w14:paraId="4A606E8C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4EE043D3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Наклон вперед со скамьи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96D9D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22F949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66491B7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1B36F50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6637F7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521EA5B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C940D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CA4C2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ED772E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</w:t>
            </w:r>
          </w:p>
        </w:tc>
      </w:tr>
      <w:tr w:rsidR="00304E89" w:rsidRPr="00304E89" w14:paraId="1EB22952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707DCE24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Подтягивания из виса на высокой перекладине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55A40C1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272E164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C3D726C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C5B82CF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1DB6166B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6D86CAD4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201D8D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1A91D9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45A13B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</w:tr>
      <w:tr w:rsidR="00304E89" w:rsidRPr="00304E89" w14:paraId="74A49B47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33E7F539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Поднимание туловища из положения лежа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4B75BA7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69440E9A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2F10A3A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4223C92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07A7D49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062547F8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469E87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3C8C0B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4D5442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45</w:t>
            </w:r>
          </w:p>
        </w:tc>
      </w:tr>
    </w:tbl>
    <w:p w14:paraId="69E5F072" w14:textId="77777777" w:rsidR="00304E89" w:rsidRPr="00304E89" w:rsidRDefault="00304E89" w:rsidP="00304E89">
      <w:pPr>
        <w:jc w:val="center"/>
        <w:rPr>
          <w:color w:val="000000"/>
          <w:sz w:val="28"/>
          <w:szCs w:val="28"/>
          <w:lang w:eastAsia="en-US"/>
        </w:rPr>
      </w:pPr>
    </w:p>
    <w:p w14:paraId="354636C8" w14:textId="77777777" w:rsidR="00304E89" w:rsidRPr="00E40F00" w:rsidRDefault="00304E89" w:rsidP="00E40F00">
      <w:pPr>
        <w:jc w:val="center"/>
        <w:rPr>
          <w:color w:val="000000"/>
          <w:lang w:eastAsia="en-US"/>
        </w:rPr>
      </w:pPr>
      <w:r w:rsidRPr="00304E89">
        <w:rPr>
          <w:color w:val="000000"/>
          <w:sz w:val="28"/>
          <w:szCs w:val="28"/>
          <w:lang w:eastAsia="en-US"/>
        </w:rPr>
        <w:t xml:space="preserve">Нормативы общей физической и специальной физической подготовки </w:t>
      </w:r>
      <w:r w:rsidRPr="00304E89">
        <w:rPr>
          <w:color w:val="000000"/>
          <w:sz w:val="28"/>
          <w:szCs w:val="28"/>
          <w:lang w:eastAsia="en-US"/>
        </w:rPr>
        <w:br/>
      </w:r>
      <w:r w:rsidR="00CD6A3C">
        <w:rPr>
          <w:sz w:val="28"/>
          <w:szCs w:val="28"/>
        </w:rPr>
        <w:t>для зачисления</w:t>
      </w:r>
      <w:r w:rsidR="00CD6A3C" w:rsidRPr="00CD6A3C">
        <w:rPr>
          <w:sz w:val="28"/>
          <w:szCs w:val="28"/>
        </w:rPr>
        <w:t xml:space="preserve"> на этап </w:t>
      </w:r>
      <w:r w:rsidR="00CD6A3C">
        <w:rPr>
          <w:sz w:val="28"/>
          <w:szCs w:val="28"/>
        </w:rPr>
        <w:t>начальной подготовки п</w:t>
      </w:r>
      <w:r w:rsidR="00CD6A3C" w:rsidRPr="00CD6A3C">
        <w:rPr>
          <w:sz w:val="28"/>
          <w:szCs w:val="28"/>
        </w:rPr>
        <w:t>о виду спорта «</w:t>
      </w:r>
      <w:r w:rsidR="00CD6A3C">
        <w:rPr>
          <w:sz w:val="28"/>
          <w:szCs w:val="28"/>
        </w:rPr>
        <w:t>волейбол</w:t>
      </w:r>
      <w:r w:rsidR="00CD6A3C" w:rsidRPr="00CD6A3C">
        <w:rPr>
          <w:sz w:val="28"/>
          <w:szCs w:val="28"/>
        </w:rPr>
        <w:t>»</w:t>
      </w:r>
      <w:r w:rsidR="00CD6A3C">
        <w:rPr>
          <w:color w:val="000000"/>
          <w:sz w:val="28"/>
          <w:szCs w:val="28"/>
          <w:lang w:eastAsia="en-US"/>
        </w:rPr>
        <w:t xml:space="preserve"> </w:t>
      </w:r>
      <w:r w:rsidRPr="00304E89">
        <w:rPr>
          <w:color w:val="000000"/>
          <w:sz w:val="28"/>
          <w:szCs w:val="28"/>
          <w:lang w:eastAsia="en-US"/>
        </w:rPr>
        <w:t>Девушки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04"/>
        <w:gridCol w:w="703"/>
        <w:gridCol w:w="705"/>
        <w:gridCol w:w="883"/>
        <w:gridCol w:w="851"/>
        <w:gridCol w:w="850"/>
        <w:gridCol w:w="851"/>
        <w:gridCol w:w="850"/>
        <w:gridCol w:w="1099"/>
      </w:tblGrid>
      <w:tr w:rsidR="00304E89" w:rsidRPr="00304E89" w14:paraId="0323FF8B" w14:textId="77777777" w:rsidTr="00304E89">
        <w:trPr>
          <w:trHeight w:val="329"/>
        </w:trPr>
        <w:tc>
          <w:tcPr>
            <w:tcW w:w="1982" w:type="dxa"/>
            <w:vMerge w:val="restart"/>
            <w:shd w:val="clear" w:color="auto" w:fill="auto"/>
            <w:noWrap/>
            <w:vAlign w:val="center"/>
            <w:hideMark/>
          </w:tcPr>
          <w:p w14:paraId="61B069A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Контрольные тесты, упражнения</w:t>
            </w:r>
          </w:p>
        </w:tc>
        <w:tc>
          <w:tcPr>
            <w:tcW w:w="7496" w:type="dxa"/>
            <w:gridSpan w:val="9"/>
            <w:shd w:val="clear" w:color="auto" w:fill="auto"/>
            <w:noWrap/>
            <w:vAlign w:val="center"/>
          </w:tcPr>
          <w:p w14:paraId="47D2F594" w14:textId="77777777" w:rsidR="00304E89" w:rsidRPr="00304E89" w:rsidRDefault="00304E89" w:rsidP="00304E89">
            <w:pPr>
              <w:jc w:val="both"/>
              <w:outlineLvl w:val="1"/>
              <w:rPr>
                <w:rFonts w:eastAsia="Calibri"/>
                <w:lang w:eastAsia="en-US"/>
              </w:rPr>
            </w:pPr>
            <w:r w:rsidRPr="00304E89">
              <w:rPr>
                <w:rFonts w:eastAsia="Calibri"/>
                <w:lang w:eastAsia="en-US"/>
              </w:rPr>
              <w:t>Этапы и годы спортивной подготовки</w:t>
            </w:r>
          </w:p>
        </w:tc>
      </w:tr>
      <w:tr w:rsidR="00304E89" w:rsidRPr="00304E89" w14:paraId="05922AF2" w14:textId="77777777" w:rsidTr="00304E89">
        <w:trPr>
          <w:trHeight w:val="329"/>
        </w:trPr>
        <w:tc>
          <w:tcPr>
            <w:tcW w:w="1982" w:type="dxa"/>
            <w:vMerge/>
            <w:shd w:val="clear" w:color="auto" w:fill="auto"/>
            <w:noWrap/>
            <w:vAlign w:val="bottom"/>
          </w:tcPr>
          <w:p w14:paraId="170F23A2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2" w:type="dxa"/>
            <w:gridSpan w:val="3"/>
            <w:shd w:val="clear" w:color="auto" w:fill="auto"/>
            <w:noWrap/>
            <w:vAlign w:val="center"/>
          </w:tcPr>
          <w:p w14:paraId="3AD6B0C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Этап НП</w:t>
            </w:r>
          </w:p>
        </w:tc>
        <w:tc>
          <w:tcPr>
            <w:tcW w:w="4285" w:type="dxa"/>
            <w:gridSpan w:val="5"/>
            <w:shd w:val="clear" w:color="auto" w:fill="auto"/>
            <w:noWrap/>
            <w:vAlign w:val="center"/>
          </w:tcPr>
          <w:p w14:paraId="5949AD1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 xml:space="preserve">Этап </w:t>
            </w:r>
            <w:r w:rsidRPr="00304E89">
              <w:rPr>
                <w:color w:val="000000"/>
                <w:lang w:eastAsia="en-US"/>
              </w:rPr>
              <w:t>У</w:t>
            </w:r>
            <w:r w:rsidRPr="00304E89">
              <w:rPr>
                <w:color w:val="000000"/>
                <w:lang w:val="en-US" w:eastAsia="en-US"/>
              </w:rPr>
              <w:t>Т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center"/>
          </w:tcPr>
          <w:p w14:paraId="7A825EE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Этап ССМ</w:t>
            </w:r>
          </w:p>
          <w:p w14:paraId="767F1D4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304E89" w:rsidRPr="00304E89" w14:paraId="4A436047" w14:textId="77777777" w:rsidTr="00304E89">
        <w:trPr>
          <w:trHeight w:val="329"/>
        </w:trPr>
        <w:tc>
          <w:tcPr>
            <w:tcW w:w="1982" w:type="dxa"/>
            <w:vMerge/>
            <w:shd w:val="clear" w:color="auto" w:fill="auto"/>
            <w:noWrap/>
            <w:vAlign w:val="bottom"/>
          </w:tcPr>
          <w:p w14:paraId="538641C8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096748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700C42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371914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6DE9EA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79CC1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97F47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8A25B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6997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99" w:type="dxa"/>
            <w:vMerge/>
            <w:shd w:val="clear" w:color="auto" w:fill="auto"/>
            <w:noWrap/>
            <w:vAlign w:val="center"/>
          </w:tcPr>
          <w:p w14:paraId="25C9D02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304E89" w:rsidRPr="00304E89" w14:paraId="324D21B5" w14:textId="77777777" w:rsidTr="00304E89">
        <w:trPr>
          <w:trHeight w:val="374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5D16427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Бег на 30 м. (сек).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FBF64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7,1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923A78F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6,</w:t>
            </w:r>
            <w:r w:rsidRPr="00304E89">
              <w:rPr>
                <w:color w:val="000000"/>
                <w:lang w:eastAsia="en-US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7DFE168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6</w:t>
            </w:r>
            <w:r w:rsidRPr="00304E89">
              <w:rPr>
                <w:color w:val="000000"/>
                <w:lang w:eastAsia="en-US"/>
              </w:rPr>
              <w:t>,2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2D71F0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CF58D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901A80" w14:textId="77777777" w:rsidR="00304E89" w:rsidRPr="00516F94" w:rsidRDefault="00304E89" w:rsidP="00304E89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559E02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9B6FC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61C9A0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304E89" w:rsidRPr="00304E89" w14:paraId="5E71ADEF" w14:textId="77777777" w:rsidTr="00304E89">
        <w:trPr>
          <w:trHeight w:val="374"/>
        </w:trPr>
        <w:tc>
          <w:tcPr>
            <w:tcW w:w="1982" w:type="dxa"/>
            <w:shd w:val="clear" w:color="auto" w:fill="auto"/>
            <w:noWrap/>
            <w:vAlign w:val="bottom"/>
          </w:tcPr>
          <w:p w14:paraId="5412F492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Бег на 60 м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63D5A6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2AC1372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16E573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15D19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15A50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68F954" w14:textId="77777777" w:rsidR="00304E89" w:rsidRPr="000E7370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0E7370">
              <w:rPr>
                <w:color w:val="000000"/>
                <w:lang w:val="en-US" w:eastAsia="en-US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31C1B0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10</w:t>
            </w:r>
            <w:r w:rsidRPr="00304E89">
              <w:rPr>
                <w:color w:val="000000"/>
                <w:lang w:eastAsia="en-US"/>
              </w:rPr>
              <w:t>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0634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10.0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E4DEC5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9,6</w:t>
            </w:r>
          </w:p>
        </w:tc>
      </w:tr>
      <w:tr w:rsidR="00304E89" w:rsidRPr="00304E89" w14:paraId="486C2852" w14:textId="77777777" w:rsidTr="00304E89">
        <w:trPr>
          <w:trHeight w:val="374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A2A9738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Челночный бег 5х6 м. (сек)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EF820A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12,5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00A64D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9CA62D7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11</w:t>
            </w:r>
            <w:r w:rsidRPr="00304E89">
              <w:rPr>
                <w:color w:val="000000"/>
                <w:lang w:eastAsia="en-US"/>
              </w:rPr>
              <w:t>,8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43EC5D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39C7D7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4560D" w14:textId="77777777" w:rsidR="00304E89" w:rsidRPr="000E7370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0E7370">
              <w:rPr>
                <w:color w:val="000000"/>
                <w:lang w:val="en-US" w:eastAsia="en-US"/>
              </w:rP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560D7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5022F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C5949A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11,5</w:t>
            </w:r>
          </w:p>
        </w:tc>
      </w:tr>
      <w:tr w:rsidR="00304E89" w:rsidRPr="00304E89" w14:paraId="5C3DCBD5" w14:textId="77777777" w:rsidTr="00304E89">
        <w:trPr>
          <w:trHeight w:val="628"/>
        </w:trPr>
        <w:tc>
          <w:tcPr>
            <w:tcW w:w="1982" w:type="dxa"/>
            <w:shd w:val="clear" w:color="auto" w:fill="auto"/>
            <w:vAlign w:val="bottom"/>
            <w:hideMark/>
          </w:tcPr>
          <w:p w14:paraId="7853ADA6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Бросок мяча 1 кг из-за головы двумя руками стоя (метр)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39ADA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68C85668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8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8A7B316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8,5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48E54F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5F73B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E7B682" w14:textId="77777777" w:rsidR="00304E89" w:rsidRPr="000E7370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0E7370">
              <w:rPr>
                <w:color w:val="000000"/>
                <w:lang w:val="en-US" w:eastAsia="en-US"/>
              </w:rPr>
              <w:t>9,5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51707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53895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1C9F80D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</w:tr>
      <w:tr w:rsidR="00304E89" w:rsidRPr="00304E89" w14:paraId="249D3977" w14:textId="77777777" w:rsidTr="00304E89">
        <w:trPr>
          <w:trHeight w:val="314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9C1A4A9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lastRenderedPageBreak/>
              <w:t>Прыжок в длину (см)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4D6D20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6043CF8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47C387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C900F3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A3A75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577499" w14:textId="77777777" w:rsidR="00304E89" w:rsidRPr="000E7370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0E7370">
              <w:rPr>
                <w:color w:val="000000"/>
                <w:lang w:val="en-US" w:eastAsia="en-US"/>
              </w:rPr>
              <w:t>1</w:t>
            </w:r>
            <w:r w:rsidRPr="000E7370">
              <w:rPr>
                <w:color w:val="000000"/>
                <w:lang w:eastAsia="en-US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20C9B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E6DA1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165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F49FDE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180</w:t>
            </w:r>
          </w:p>
        </w:tc>
      </w:tr>
      <w:tr w:rsidR="00304E89" w:rsidRPr="00304E89" w14:paraId="1976FE0A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EB261D2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Прыжок вверх с места (см)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5F9C17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5AF40049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DBBD9DE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37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A20254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3FFA7B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78E95F" w14:textId="77777777" w:rsidR="00304E89" w:rsidRPr="000E7370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0E7370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9DAD3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09F5C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F27EB3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38</w:t>
            </w:r>
          </w:p>
        </w:tc>
      </w:tr>
      <w:tr w:rsidR="00304E89" w:rsidRPr="00304E89" w14:paraId="1AF86A45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04FC7870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Сгибание разгибание рук в упоре лежа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4A51A0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2CE396D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21EA75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D05E03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7849C5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B2DA97" w14:textId="77777777" w:rsidR="00304E89" w:rsidRPr="000E7370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0E7370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78AC66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7A7ADB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val="en-US" w:eastAsia="en-US"/>
              </w:rPr>
              <w:t>1</w:t>
            </w:r>
            <w:r w:rsidRPr="00304E89">
              <w:rPr>
                <w:color w:val="000000"/>
                <w:lang w:eastAsia="en-US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7C7E71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15</w:t>
            </w:r>
          </w:p>
        </w:tc>
      </w:tr>
      <w:tr w:rsidR="00304E89" w:rsidRPr="00304E89" w14:paraId="7AC5E0D8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47118C8B" w14:textId="77777777" w:rsidR="00304E89" w:rsidRPr="00304E89" w:rsidRDefault="00304E89" w:rsidP="00304E89">
            <w:pPr>
              <w:jc w:val="both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Наклон вперед со скамьи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749822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2A138503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9E29251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413F92E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4B25B0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F1B1D2" w14:textId="77777777" w:rsidR="00304E89" w:rsidRPr="000E7370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0E737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3F99CF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FC6FD8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25B7C8C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15</w:t>
            </w:r>
          </w:p>
        </w:tc>
      </w:tr>
      <w:tr w:rsidR="00304E89" w:rsidRPr="00304E89" w14:paraId="52FC4903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144FC472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Подтягивания из виса на высокой перекладине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32FF433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1B81780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3E6A7493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506F49C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E2C9E8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689CD5" w14:textId="77777777" w:rsidR="00304E89" w:rsidRPr="000E7370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538CD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70C465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22B522D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-</w:t>
            </w:r>
          </w:p>
        </w:tc>
      </w:tr>
      <w:tr w:rsidR="00304E89" w:rsidRPr="00304E89" w14:paraId="42C8431C" w14:textId="77777777" w:rsidTr="00304E89">
        <w:trPr>
          <w:trHeight w:val="329"/>
        </w:trPr>
        <w:tc>
          <w:tcPr>
            <w:tcW w:w="1982" w:type="dxa"/>
            <w:shd w:val="clear" w:color="auto" w:fill="auto"/>
            <w:noWrap/>
            <w:vAlign w:val="bottom"/>
          </w:tcPr>
          <w:p w14:paraId="3389C891" w14:textId="77777777" w:rsidR="00304E89" w:rsidRPr="00304E89" w:rsidRDefault="00304E89" w:rsidP="00304E89">
            <w:pPr>
              <w:jc w:val="both"/>
              <w:rPr>
                <w:color w:val="000000"/>
                <w:lang w:eastAsia="en-US"/>
              </w:rPr>
            </w:pPr>
            <w:r w:rsidRPr="00304E89">
              <w:rPr>
                <w:color w:val="000000"/>
                <w:lang w:eastAsia="en-US"/>
              </w:rPr>
              <w:t>Поднимание туловища из положения лежа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7E0304D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EA9DAB4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5381856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40A7946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DB7110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8D253C" w14:textId="77777777" w:rsidR="00304E89" w:rsidRPr="00516F94" w:rsidRDefault="00304E89" w:rsidP="00304E89">
            <w:pPr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A785E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48800C" w14:textId="77777777" w:rsidR="00304E89" w:rsidRPr="00304E89" w:rsidRDefault="00304E89" w:rsidP="00304E8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A65144A" w14:textId="77777777" w:rsidR="00304E89" w:rsidRPr="00304E89" w:rsidRDefault="00304E89" w:rsidP="00304E89">
            <w:pPr>
              <w:jc w:val="center"/>
              <w:rPr>
                <w:color w:val="000000"/>
                <w:lang w:val="en-US" w:eastAsia="en-US"/>
              </w:rPr>
            </w:pPr>
            <w:r w:rsidRPr="00304E89">
              <w:rPr>
                <w:color w:val="000000"/>
                <w:lang w:val="en-US" w:eastAsia="en-US"/>
              </w:rPr>
              <w:t>38</w:t>
            </w:r>
          </w:p>
        </w:tc>
      </w:tr>
    </w:tbl>
    <w:p w14:paraId="17C3560D" w14:textId="77777777" w:rsidR="00304E89" w:rsidRPr="00304E89" w:rsidRDefault="00304E89" w:rsidP="00304E89">
      <w:pPr>
        <w:ind w:firstLine="567"/>
        <w:jc w:val="both"/>
        <w:outlineLvl w:val="1"/>
        <w:rPr>
          <w:rFonts w:eastAsia="Calibri"/>
          <w:lang w:eastAsia="en-US"/>
        </w:rPr>
      </w:pPr>
    </w:p>
    <w:p w14:paraId="3BC8F223" w14:textId="77777777" w:rsidR="00304E89" w:rsidRPr="00CD6A3C" w:rsidRDefault="00304E89" w:rsidP="00CD6A3C">
      <w:pPr>
        <w:jc w:val="center"/>
        <w:rPr>
          <w:color w:val="000000"/>
          <w:sz w:val="28"/>
          <w:szCs w:val="28"/>
          <w:lang w:eastAsia="en-US"/>
        </w:rPr>
      </w:pPr>
      <w:r w:rsidRPr="00304E89">
        <w:rPr>
          <w:color w:val="000000"/>
          <w:sz w:val="28"/>
          <w:szCs w:val="28"/>
          <w:lang w:eastAsia="en-US"/>
        </w:rPr>
        <w:t>Но</w:t>
      </w:r>
      <w:r w:rsidR="00E40F00">
        <w:rPr>
          <w:color w:val="000000"/>
          <w:sz w:val="28"/>
          <w:szCs w:val="28"/>
          <w:lang w:eastAsia="en-US"/>
        </w:rPr>
        <w:t xml:space="preserve">рмативы технической подготовки </w:t>
      </w:r>
      <w:r w:rsidR="00CD6A3C">
        <w:rPr>
          <w:sz w:val="28"/>
          <w:szCs w:val="28"/>
        </w:rPr>
        <w:t>для зачисления</w:t>
      </w:r>
      <w:r w:rsidR="00CD6A3C" w:rsidRPr="00CD6A3C">
        <w:rPr>
          <w:sz w:val="28"/>
          <w:szCs w:val="28"/>
        </w:rPr>
        <w:t xml:space="preserve"> на этап </w:t>
      </w:r>
      <w:r w:rsidR="00CD6A3C">
        <w:rPr>
          <w:sz w:val="28"/>
          <w:szCs w:val="28"/>
        </w:rPr>
        <w:t>начальной подготовки п</w:t>
      </w:r>
      <w:r w:rsidR="00CD6A3C" w:rsidRPr="00CD6A3C">
        <w:rPr>
          <w:sz w:val="28"/>
          <w:szCs w:val="28"/>
        </w:rPr>
        <w:t>о виду спорта «</w:t>
      </w:r>
      <w:r w:rsidR="00CD6A3C">
        <w:rPr>
          <w:sz w:val="28"/>
          <w:szCs w:val="28"/>
        </w:rPr>
        <w:t>волейбол</w:t>
      </w:r>
      <w:r w:rsidR="00CD6A3C" w:rsidRPr="00CD6A3C">
        <w:rPr>
          <w:sz w:val="28"/>
          <w:szCs w:val="28"/>
        </w:rPr>
        <w:t>»</w:t>
      </w:r>
      <w:r w:rsidR="00CD6A3C">
        <w:rPr>
          <w:color w:val="000000"/>
          <w:sz w:val="28"/>
          <w:szCs w:val="28"/>
          <w:lang w:eastAsia="en-US"/>
        </w:rPr>
        <w:t xml:space="preserve">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51"/>
        <w:gridCol w:w="850"/>
        <w:gridCol w:w="1134"/>
        <w:gridCol w:w="1418"/>
        <w:gridCol w:w="1418"/>
      </w:tblGrid>
      <w:tr w:rsidR="00304E89" w:rsidRPr="00304E89" w14:paraId="52DCCE4F" w14:textId="77777777" w:rsidTr="00304E89">
        <w:trPr>
          <w:trHeight w:val="26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6FDF22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b/>
                <w:color w:val="000000"/>
                <w:lang w:val="en-US" w:eastAsia="en-US"/>
              </w:rPr>
              <w:t>Контрольные тесты, упражнения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14:paraId="773F4F9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04E89">
              <w:rPr>
                <w:rFonts w:eastAsia="Calibri"/>
                <w:b/>
                <w:color w:val="000000"/>
                <w:lang w:eastAsia="en-US"/>
              </w:rPr>
              <w:t>Этапы и годы спортивной подготовки</w:t>
            </w:r>
          </w:p>
        </w:tc>
      </w:tr>
      <w:tr w:rsidR="00304E89" w:rsidRPr="00304E89" w14:paraId="27F5C96A" w14:textId="77777777" w:rsidTr="00304E89">
        <w:trPr>
          <w:trHeight w:val="268"/>
        </w:trPr>
        <w:tc>
          <w:tcPr>
            <w:tcW w:w="2694" w:type="dxa"/>
            <w:vMerge/>
            <w:shd w:val="clear" w:color="auto" w:fill="auto"/>
            <w:vAlign w:val="bottom"/>
          </w:tcPr>
          <w:p w14:paraId="7BE39C1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E9088F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304E89">
              <w:rPr>
                <w:rFonts w:eastAsia="Calibri"/>
                <w:b/>
                <w:color w:val="000000"/>
                <w:lang w:val="en-US" w:eastAsia="en-US"/>
              </w:rPr>
              <w:t>НП-1 г.о.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FA31E3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304E89">
              <w:rPr>
                <w:rFonts w:eastAsia="Calibri"/>
                <w:b/>
                <w:color w:val="000000"/>
                <w:lang w:val="en-US" w:eastAsia="en-US"/>
              </w:rPr>
              <w:t>НП-2 г.о.</w:t>
            </w:r>
          </w:p>
        </w:tc>
        <w:tc>
          <w:tcPr>
            <w:tcW w:w="2836" w:type="dxa"/>
            <w:gridSpan w:val="2"/>
          </w:tcPr>
          <w:p w14:paraId="1458A670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304E89">
              <w:rPr>
                <w:rFonts w:eastAsia="Calibri"/>
                <w:b/>
                <w:color w:val="000000"/>
                <w:lang w:val="en-US" w:eastAsia="en-US"/>
              </w:rPr>
              <w:t>НП-3 г.о</w:t>
            </w:r>
            <w:r w:rsidRPr="00304E89">
              <w:rPr>
                <w:rFonts w:eastAsia="Calibri"/>
                <w:color w:val="000000"/>
                <w:lang w:val="en-US" w:eastAsia="en-US"/>
              </w:rPr>
              <w:t>.</w:t>
            </w:r>
          </w:p>
        </w:tc>
      </w:tr>
      <w:tr w:rsidR="00304E89" w:rsidRPr="00304E89" w14:paraId="5D2B5F02" w14:textId="77777777" w:rsidTr="00304E89">
        <w:trPr>
          <w:trHeight w:val="268"/>
        </w:trPr>
        <w:tc>
          <w:tcPr>
            <w:tcW w:w="2694" w:type="dxa"/>
            <w:vMerge/>
            <w:shd w:val="clear" w:color="auto" w:fill="auto"/>
            <w:vAlign w:val="bottom"/>
          </w:tcPr>
          <w:p w14:paraId="1B3CC03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A726F3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DDC6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CD74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58D3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  <w:tc>
          <w:tcPr>
            <w:tcW w:w="1418" w:type="dxa"/>
            <w:vAlign w:val="center"/>
          </w:tcPr>
          <w:p w14:paraId="781864C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1418" w:type="dxa"/>
            <w:vAlign w:val="center"/>
          </w:tcPr>
          <w:p w14:paraId="5ADFF79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</w:tr>
      <w:tr w:rsidR="00304E89" w:rsidRPr="00304E89" w14:paraId="7BB37705" w14:textId="77777777" w:rsidTr="00304E89">
        <w:trPr>
          <w:trHeight w:val="268"/>
        </w:trPr>
        <w:tc>
          <w:tcPr>
            <w:tcW w:w="2694" w:type="dxa"/>
            <w:shd w:val="clear" w:color="auto" w:fill="auto"/>
            <w:vAlign w:val="center"/>
          </w:tcPr>
          <w:p w14:paraId="63E8BE2B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Верхняя передача у стены, стоя лицом (количество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46DC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47CA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EFB3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76F8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vAlign w:val="center"/>
          </w:tcPr>
          <w:p w14:paraId="0FAF4B8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52F0D1F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</w:tr>
      <w:tr w:rsidR="00304E89" w:rsidRPr="00304E89" w14:paraId="664239D1" w14:textId="77777777" w:rsidTr="00304E89">
        <w:trPr>
          <w:trHeight w:val="253"/>
        </w:trPr>
        <w:tc>
          <w:tcPr>
            <w:tcW w:w="2694" w:type="dxa"/>
            <w:shd w:val="clear" w:color="auto" w:fill="auto"/>
            <w:vAlign w:val="center"/>
          </w:tcPr>
          <w:p w14:paraId="2EEA04E9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Нижняя передача у стены, стоя лицом (количество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B2F7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9CE3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9CF5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49DB0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vAlign w:val="center"/>
          </w:tcPr>
          <w:p w14:paraId="5E125BA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0152F30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</w:tr>
      <w:tr w:rsidR="00304E89" w:rsidRPr="00304E89" w14:paraId="02F04306" w14:textId="77777777" w:rsidTr="00304E89">
        <w:trPr>
          <w:trHeight w:val="253"/>
        </w:trPr>
        <w:tc>
          <w:tcPr>
            <w:tcW w:w="2694" w:type="dxa"/>
            <w:shd w:val="clear" w:color="auto" w:fill="auto"/>
            <w:vAlign w:val="center"/>
          </w:tcPr>
          <w:p w14:paraId="15B104CF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Прием подачи на точность из зоны 6 в зону 3 (количество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23E2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E67C63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BA3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B423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5EA867F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7DAA223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  <w:tr w:rsidR="00304E89" w:rsidRPr="00304E89" w14:paraId="23463A30" w14:textId="77777777" w:rsidTr="00304E89">
        <w:trPr>
          <w:trHeight w:val="253"/>
        </w:trPr>
        <w:tc>
          <w:tcPr>
            <w:tcW w:w="2694" w:type="dxa"/>
            <w:shd w:val="clear" w:color="auto" w:fill="auto"/>
            <w:vAlign w:val="center"/>
          </w:tcPr>
          <w:p w14:paraId="5647EDF5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Подача - верхняя прямая (количество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0B35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DBBB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75FE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61300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1303E62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17A154F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</w:tbl>
    <w:p w14:paraId="583319D4" w14:textId="77777777" w:rsidR="00304E89" w:rsidRPr="00304E89" w:rsidRDefault="00304E89" w:rsidP="00E40F00">
      <w:pPr>
        <w:outlineLvl w:val="1"/>
        <w:rPr>
          <w:rFonts w:eastAsia="Calibri"/>
          <w:sz w:val="28"/>
          <w:szCs w:val="28"/>
          <w:lang w:eastAsia="en-US"/>
        </w:rPr>
      </w:pPr>
    </w:p>
    <w:p w14:paraId="3B72C46A" w14:textId="77777777" w:rsidR="00304E89" w:rsidRPr="00304E89" w:rsidRDefault="00CD6A3C" w:rsidP="00E40F00">
      <w:pPr>
        <w:ind w:firstLine="567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04E89">
        <w:rPr>
          <w:color w:val="000000"/>
          <w:sz w:val="28"/>
          <w:szCs w:val="28"/>
          <w:lang w:eastAsia="en-US"/>
        </w:rPr>
        <w:t>Но</w:t>
      </w:r>
      <w:r>
        <w:rPr>
          <w:color w:val="000000"/>
          <w:sz w:val="28"/>
          <w:szCs w:val="28"/>
          <w:lang w:eastAsia="en-US"/>
        </w:rPr>
        <w:t xml:space="preserve">рмативы технической подготовки </w:t>
      </w:r>
      <w:r>
        <w:rPr>
          <w:sz w:val="28"/>
          <w:szCs w:val="28"/>
        </w:rPr>
        <w:t>для зачисления</w:t>
      </w:r>
      <w:r w:rsidRPr="00CD6A3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у</w:t>
      </w:r>
      <w:r w:rsidR="00304E89" w:rsidRPr="00304E89">
        <w:rPr>
          <w:rFonts w:eastAsia="Calibri"/>
          <w:sz w:val="28"/>
          <w:szCs w:val="28"/>
          <w:lang w:eastAsia="en-US"/>
        </w:rPr>
        <w:t>чебно-тренировочный этап (этап спортивной специализации</w:t>
      </w:r>
      <w:r w:rsidRPr="00CD6A3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подготовки) п</w:t>
      </w:r>
      <w:r w:rsidRPr="00CD6A3C">
        <w:rPr>
          <w:sz w:val="28"/>
          <w:szCs w:val="28"/>
        </w:rPr>
        <w:t>о виду спорта «</w:t>
      </w:r>
      <w:r>
        <w:rPr>
          <w:sz w:val="28"/>
          <w:szCs w:val="28"/>
        </w:rPr>
        <w:t>волейбол</w:t>
      </w:r>
      <w:r w:rsidRPr="00CD6A3C">
        <w:rPr>
          <w:sz w:val="28"/>
          <w:szCs w:val="28"/>
        </w:rPr>
        <w:t>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560"/>
        <w:gridCol w:w="1701"/>
        <w:gridCol w:w="1559"/>
      </w:tblGrid>
      <w:tr w:rsidR="00304E89" w:rsidRPr="00304E89" w14:paraId="765013B0" w14:textId="77777777" w:rsidTr="00304E89">
        <w:trPr>
          <w:trHeight w:val="268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3CE5EDA6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Контрольные тесты, упражнения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5BDADCA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Этапы и годы спортивной подготовки</w:t>
            </w:r>
          </w:p>
        </w:tc>
      </w:tr>
      <w:tr w:rsidR="00304E89" w:rsidRPr="00304E89" w14:paraId="6CE4AB52" w14:textId="77777777" w:rsidTr="00304E89">
        <w:trPr>
          <w:trHeight w:val="268"/>
        </w:trPr>
        <w:tc>
          <w:tcPr>
            <w:tcW w:w="2693" w:type="dxa"/>
            <w:vMerge/>
            <w:shd w:val="clear" w:color="auto" w:fill="auto"/>
            <w:vAlign w:val="bottom"/>
          </w:tcPr>
          <w:p w14:paraId="79102E0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CC30D1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У</w:t>
            </w:r>
            <w:r w:rsidRPr="00304E89">
              <w:rPr>
                <w:rFonts w:eastAsia="Calibri"/>
                <w:color w:val="000000"/>
                <w:lang w:val="en-US" w:eastAsia="en-US"/>
              </w:rPr>
              <w:t>Т-1 г.о.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1D96AD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У</w:t>
            </w:r>
            <w:r w:rsidRPr="00304E89">
              <w:rPr>
                <w:rFonts w:eastAsia="Calibri"/>
                <w:color w:val="000000"/>
                <w:lang w:val="en-US" w:eastAsia="en-US"/>
              </w:rPr>
              <w:t>Т-2 г.о.</w:t>
            </w:r>
          </w:p>
        </w:tc>
      </w:tr>
      <w:tr w:rsidR="00304E89" w:rsidRPr="00304E89" w14:paraId="499FF9CF" w14:textId="77777777" w:rsidTr="00304E89">
        <w:trPr>
          <w:trHeight w:val="268"/>
        </w:trPr>
        <w:tc>
          <w:tcPr>
            <w:tcW w:w="2693" w:type="dxa"/>
            <w:vMerge/>
            <w:shd w:val="clear" w:color="auto" w:fill="auto"/>
            <w:vAlign w:val="bottom"/>
          </w:tcPr>
          <w:p w14:paraId="1B8D543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E56DE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B6AE5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AC42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4CF4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</w:tr>
      <w:tr w:rsidR="00304E89" w:rsidRPr="00304E89" w14:paraId="2A6A6F31" w14:textId="77777777" w:rsidTr="00304E89">
        <w:trPr>
          <w:trHeight w:val="268"/>
        </w:trPr>
        <w:tc>
          <w:tcPr>
            <w:tcW w:w="2693" w:type="dxa"/>
            <w:shd w:val="clear" w:color="auto" w:fill="auto"/>
            <w:vAlign w:val="center"/>
          </w:tcPr>
          <w:p w14:paraId="193F4415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Вторая передача на точность из зоны 3 в зону 4 (количество раз)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390D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8D00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0F49B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4BF4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  <w:tr w:rsidR="00304E89" w:rsidRPr="00304E89" w14:paraId="0A382E39" w14:textId="77777777" w:rsidTr="00304E89">
        <w:trPr>
          <w:trHeight w:val="253"/>
        </w:trPr>
        <w:tc>
          <w:tcPr>
            <w:tcW w:w="2693" w:type="dxa"/>
            <w:shd w:val="clear" w:color="auto" w:fill="auto"/>
            <w:vAlign w:val="center"/>
          </w:tcPr>
          <w:p w14:paraId="50387C52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Вторая передача на точность из зоны 2 в зону 4 (количество раз) (количество раз)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6479B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5DBC6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D2C4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932A1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  <w:tr w:rsidR="00304E89" w:rsidRPr="00304E89" w14:paraId="0F2CC8B6" w14:textId="77777777" w:rsidTr="00304E89">
        <w:trPr>
          <w:trHeight w:val="253"/>
        </w:trPr>
        <w:tc>
          <w:tcPr>
            <w:tcW w:w="2693" w:type="dxa"/>
            <w:shd w:val="clear" w:color="auto" w:fill="auto"/>
            <w:vAlign w:val="center"/>
          </w:tcPr>
          <w:p w14:paraId="2851EB1E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Прием подачи на точность из зоны 5 в зону 2 (количество раз)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5B06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CEC01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6CFF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5C67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  <w:tr w:rsidR="00304E89" w:rsidRPr="00304E89" w14:paraId="3233A8C1" w14:textId="77777777" w:rsidTr="00304E89">
        <w:trPr>
          <w:trHeight w:val="253"/>
        </w:trPr>
        <w:tc>
          <w:tcPr>
            <w:tcW w:w="2693" w:type="dxa"/>
            <w:shd w:val="clear" w:color="auto" w:fill="auto"/>
            <w:vAlign w:val="center"/>
          </w:tcPr>
          <w:p w14:paraId="441CA809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 xml:space="preserve">Подача - верхняя </w:t>
            </w:r>
            <w:r w:rsidRPr="00304E89">
              <w:rPr>
                <w:rFonts w:eastAsia="Calibri"/>
                <w:lang w:eastAsia="ar-SA"/>
              </w:rPr>
              <w:lastRenderedPageBreak/>
              <w:t>прямая (количество раз)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74AC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AC37D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61501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0BD8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</w:tbl>
    <w:p w14:paraId="02DDBD3F" w14:textId="77777777" w:rsidR="00304E89" w:rsidRPr="00304E89" w:rsidRDefault="00304E89" w:rsidP="00304E89">
      <w:pPr>
        <w:jc w:val="right"/>
        <w:outlineLvl w:val="1"/>
        <w:rPr>
          <w:rFonts w:eastAsia="Calibri"/>
          <w:sz w:val="20"/>
          <w:szCs w:val="20"/>
          <w:lang w:eastAsia="en-US"/>
        </w:rPr>
      </w:pPr>
    </w:p>
    <w:tbl>
      <w:tblPr>
        <w:tblW w:w="92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992"/>
        <w:gridCol w:w="993"/>
        <w:gridCol w:w="1014"/>
        <w:gridCol w:w="6"/>
      </w:tblGrid>
      <w:tr w:rsidR="00304E89" w:rsidRPr="00304E89" w14:paraId="7E0B1B26" w14:textId="77777777" w:rsidTr="00304E89">
        <w:trPr>
          <w:gridAfter w:val="1"/>
          <w:wAfter w:w="6" w:type="dxa"/>
          <w:trHeight w:val="336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FB1D828" w14:textId="77777777" w:rsidR="00304E89" w:rsidRPr="00304E89" w:rsidRDefault="00304E89" w:rsidP="00304E89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Контрольные тесты, упражнения</w:t>
            </w:r>
          </w:p>
        </w:tc>
        <w:tc>
          <w:tcPr>
            <w:tcW w:w="5976" w:type="dxa"/>
            <w:gridSpan w:val="6"/>
            <w:shd w:val="clear" w:color="auto" w:fill="auto"/>
            <w:vAlign w:val="center"/>
          </w:tcPr>
          <w:p w14:paraId="34BE27D6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Этапы и годы спортивной подготовки</w:t>
            </w:r>
          </w:p>
        </w:tc>
      </w:tr>
      <w:tr w:rsidR="00304E89" w:rsidRPr="00304E89" w14:paraId="24258A72" w14:textId="77777777" w:rsidTr="00304E89">
        <w:trPr>
          <w:gridAfter w:val="1"/>
          <w:wAfter w:w="6" w:type="dxa"/>
          <w:trHeight w:val="336"/>
        </w:trPr>
        <w:tc>
          <w:tcPr>
            <w:tcW w:w="3260" w:type="dxa"/>
            <w:vMerge/>
            <w:shd w:val="clear" w:color="auto" w:fill="auto"/>
            <w:vAlign w:val="center"/>
          </w:tcPr>
          <w:p w14:paraId="0B1D7BEA" w14:textId="77777777" w:rsidR="00304E89" w:rsidRPr="00304E89" w:rsidRDefault="00304E89" w:rsidP="00304E89">
            <w:pPr>
              <w:jc w:val="both"/>
              <w:rPr>
                <w:rFonts w:eastAsia="Calibri"/>
                <w:bCs/>
                <w:iCs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27844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У</w:t>
            </w:r>
            <w:r w:rsidRPr="00304E89">
              <w:rPr>
                <w:rFonts w:eastAsia="Calibri"/>
                <w:color w:val="000000"/>
                <w:lang w:val="en-US" w:eastAsia="en-US"/>
              </w:rPr>
              <w:t>Т-3 г. о.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80A10C0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У</w:t>
            </w:r>
            <w:r w:rsidRPr="00304E89">
              <w:rPr>
                <w:rFonts w:eastAsia="Calibri"/>
                <w:color w:val="000000"/>
                <w:lang w:val="en-US" w:eastAsia="en-US"/>
              </w:rPr>
              <w:t>Т-4 г. о.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15316CBF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eastAsia="en-US"/>
              </w:rPr>
              <w:t>У</w:t>
            </w:r>
            <w:r w:rsidRPr="00304E89">
              <w:rPr>
                <w:rFonts w:eastAsia="Calibri"/>
                <w:color w:val="000000"/>
                <w:lang w:val="en-US" w:eastAsia="en-US"/>
              </w:rPr>
              <w:t>Т</w:t>
            </w:r>
            <w:r w:rsidRPr="00304E89">
              <w:rPr>
                <w:rFonts w:eastAsia="Calibri"/>
                <w:color w:val="000000"/>
                <w:lang w:eastAsia="en-US"/>
              </w:rPr>
              <w:t xml:space="preserve"> -</w:t>
            </w:r>
            <w:r w:rsidRPr="00304E89">
              <w:rPr>
                <w:rFonts w:eastAsia="Calibri"/>
                <w:color w:val="000000"/>
                <w:lang w:val="en-US" w:eastAsia="en-US"/>
              </w:rPr>
              <w:t xml:space="preserve"> 5 г.о.</w:t>
            </w:r>
          </w:p>
        </w:tc>
      </w:tr>
      <w:tr w:rsidR="00304E89" w:rsidRPr="00304E89" w14:paraId="3143D695" w14:textId="77777777" w:rsidTr="00304E89">
        <w:trPr>
          <w:trHeight w:val="336"/>
        </w:trPr>
        <w:tc>
          <w:tcPr>
            <w:tcW w:w="3260" w:type="dxa"/>
            <w:vMerge/>
            <w:shd w:val="clear" w:color="auto" w:fill="auto"/>
            <w:vAlign w:val="center"/>
          </w:tcPr>
          <w:p w14:paraId="4F3CED96" w14:textId="77777777" w:rsidR="00304E89" w:rsidRPr="00304E89" w:rsidRDefault="00304E89" w:rsidP="00304E89">
            <w:pPr>
              <w:jc w:val="both"/>
              <w:rPr>
                <w:rFonts w:eastAsia="Calibri"/>
                <w:bCs/>
                <w:iCs/>
                <w:color w:val="00000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7379D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631F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7396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2F7F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0AC9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Мин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24A8E5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Мак</w:t>
            </w:r>
          </w:p>
        </w:tc>
      </w:tr>
      <w:tr w:rsidR="00304E89" w:rsidRPr="00304E89" w14:paraId="3FC375BE" w14:textId="77777777" w:rsidTr="00304E89">
        <w:trPr>
          <w:trHeight w:val="336"/>
        </w:trPr>
        <w:tc>
          <w:tcPr>
            <w:tcW w:w="3260" w:type="dxa"/>
            <w:shd w:val="clear" w:color="auto" w:fill="auto"/>
            <w:vAlign w:val="center"/>
          </w:tcPr>
          <w:p w14:paraId="128BDB7D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Вторая передача на точность из зоны 3 в зону 2, стоя спиной (количество раз)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FF73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BEAA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5AAD6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7A6FD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E0A2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1D39717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304E89" w:rsidRPr="00304E89" w14:paraId="2B3F54DC" w14:textId="77777777" w:rsidTr="00304E89">
        <w:trPr>
          <w:trHeight w:val="336"/>
        </w:trPr>
        <w:tc>
          <w:tcPr>
            <w:tcW w:w="3260" w:type="dxa"/>
            <w:shd w:val="clear" w:color="auto" w:fill="auto"/>
            <w:vAlign w:val="center"/>
          </w:tcPr>
          <w:p w14:paraId="4888CFBE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Вторая передача в прыжке из зоны 2 в зону 4, стоя спиной (количество раз)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67E1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6F4E6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FCBC3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8EBE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DEE4B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7F84A1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  <w:tr w:rsidR="00304E89" w:rsidRPr="00304E89" w14:paraId="2862318D" w14:textId="77777777" w:rsidTr="00304E89">
        <w:trPr>
          <w:trHeight w:val="317"/>
        </w:trPr>
        <w:tc>
          <w:tcPr>
            <w:tcW w:w="3260" w:type="dxa"/>
            <w:shd w:val="clear" w:color="auto" w:fill="auto"/>
            <w:vAlign w:val="center"/>
          </w:tcPr>
          <w:p w14:paraId="37A7431B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Вторая передача на точность из зоны 3 в зону 4 (количество раз) (количество раз)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62BB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7DB3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13DEB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14D0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47AD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4BF8F1D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304E89" w:rsidRPr="00304E89" w14:paraId="2A382601" w14:textId="77777777" w:rsidTr="00304E89">
        <w:trPr>
          <w:trHeight w:val="632"/>
        </w:trPr>
        <w:tc>
          <w:tcPr>
            <w:tcW w:w="3260" w:type="dxa"/>
            <w:shd w:val="clear" w:color="auto" w:fill="auto"/>
            <w:vAlign w:val="center"/>
          </w:tcPr>
          <w:p w14:paraId="5A13B867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Нападающий прямой удар из зоны 4 в зону 5 (количество раз)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61A8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3FE4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F298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93FA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B4C5F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3EADBCF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304E89" w:rsidRPr="00304E89" w14:paraId="461D4621" w14:textId="77777777" w:rsidTr="00304E89">
        <w:trPr>
          <w:trHeight w:val="632"/>
        </w:trPr>
        <w:tc>
          <w:tcPr>
            <w:tcW w:w="3260" w:type="dxa"/>
            <w:shd w:val="clear" w:color="auto" w:fill="auto"/>
            <w:vAlign w:val="center"/>
          </w:tcPr>
          <w:p w14:paraId="4716C403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Нападающий прямой удар из зоны 2 в зону 5, из зоны 4 в зону 1 (количество раз)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A8426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C969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9470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F728F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EB7FD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955651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</w:tr>
      <w:tr w:rsidR="00304E89" w:rsidRPr="00304E89" w14:paraId="6E6A4055" w14:textId="77777777" w:rsidTr="00304E89">
        <w:trPr>
          <w:trHeight w:val="632"/>
        </w:trPr>
        <w:tc>
          <w:tcPr>
            <w:tcW w:w="3260" w:type="dxa"/>
            <w:shd w:val="clear" w:color="auto" w:fill="auto"/>
            <w:vAlign w:val="center"/>
          </w:tcPr>
          <w:p w14:paraId="6C183E9F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 xml:space="preserve">Блокирование одиночное из зоны 4 (2) по диагонали (количество раз)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7436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51F17A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A9C98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A55C1F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CBD27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85560AB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</w:tr>
      <w:tr w:rsidR="00304E89" w:rsidRPr="00304E89" w14:paraId="55ECA18A" w14:textId="77777777" w:rsidTr="00304E89">
        <w:trPr>
          <w:trHeight w:val="632"/>
        </w:trPr>
        <w:tc>
          <w:tcPr>
            <w:tcW w:w="3260" w:type="dxa"/>
            <w:shd w:val="clear" w:color="auto" w:fill="auto"/>
            <w:vAlign w:val="center"/>
          </w:tcPr>
          <w:p w14:paraId="7D32F044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Подача - верхняя прямая по зонам 1,6,5 (количество раз)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8566B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80822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CE23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EEDA4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F4CB9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5B1F2C20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304E89" w:rsidRPr="00304E89" w14:paraId="54A123E0" w14:textId="77777777" w:rsidTr="00304E89">
        <w:trPr>
          <w:trHeight w:val="369"/>
        </w:trPr>
        <w:tc>
          <w:tcPr>
            <w:tcW w:w="3260" w:type="dxa"/>
            <w:shd w:val="clear" w:color="auto" w:fill="auto"/>
            <w:vAlign w:val="center"/>
          </w:tcPr>
          <w:p w14:paraId="71FE03C5" w14:textId="77777777" w:rsidR="00304E89" w:rsidRPr="00304E89" w:rsidRDefault="00304E89" w:rsidP="00304E89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304E89">
              <w:rPr>
                <w:rFonts w:eastAsia="Calibri"/>
                <w:lang w:eastAsia="ar-SA"/>
              </w:rPr>
              <w:t>Подача в прыжке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39833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52AB48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198F7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5EADC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9FDD6E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EFE80D5" w14:textId="77777777" w:rsidR="00304E89" w:rsidRPr="00304E89" w:rsidRDefault="00304E89" w:rsidP="00304E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04E89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</w:tbl>
    <w:p w14:paraId="44EA2091" w14:textId="77777777" w:rsidR="00E40F00" w:rsidRPr="00E40F00" w:rsidRDefault="00E40F00" w:rsidP="00E40F00">
      <w:pPr>
        <w:ind w:firstLine="709"/>
        <w:jc w:val="both"/>
        <w:rPr>
          <w:sz w:val="28"/>
          <w:szCs w:val="28"/>
        </w:rPr>
      </w:pPr>
      <w:r w:rsidRPr="00E40F00">
        <w:rPr>
          <w:sz w:val="28"/>
          <w:szCs w:val="28"/>
        </w:rPr>
        <w:t>Контрольные тесты по прохождению процедуры индивидуального отбора считаются выполненными на этапе, годе обучения, если поступающий по результатам упражнений выполнил не менее:</w:t>
      </w:r>
    </w:p>
    <w:p w14:paraId="64F02C7F" w14:textId="77777777" w:rsidR="00E40F00" w:rsidRPr="00E40F00" w:rsidRDefault="00E40F00" w:rsidP="00E40F00">
      <w:pPr>
        <w:ind w:firstLine="709"/>
        <w:jc w:val="both"/>
        <w:rPr>
          <w:sz w:val="28"/>
          <w:szCs w:val="28"/>
        </w:rPr>
      </w:pPr>
      <w:r w:rsidRPr="00E40F00">
        <w:rPr>
          <w:sz w:val="28"/>
          <w:szCs w:val="28"/>
        </w:rPr>
        <w:t xml:space="preserve">НП: </w:t>
      </w:r>
    </w:p>
    <w:p w14:paraId="6CE7EB76" w14:textId="77777777" w:rsidR="00E40F00" w:rsidRPr="00E40F00" w:rsidRDefault="00E40F00" w:rsidP="00E40F00">
      <w:pPr>
        <w:jc w:val="both"/>
        <w:rPr>
          <w:sz w:val="28"/>
          <w:szCs w:val="28"/>
        </w:rPr>
      </w:pPr>
      <w:r w:rsidRPr="00E40F00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E40F00">
        <w:rPr>
          <w:sz w:val="28"/>
          <w:szCs w:val="28"/>
        </w:rPr>
        <w:br/>
        <w:t>6 тестов из 7 (это составляет от 80 до 100% выполнения);</w:t>
      </w:r>
    </w:p>
    <w:p w14:paraId="1840FA37" w14:textId="77777777" w:rsidR="00E40F00" w:rsidRPr="00E40F00" w:rsidRDefault="00E40F00" w:rsidP="00E40F00">
      <w:pPr>
        <w:jc w:val="both"/>
        <w:rPr>
          <w:sz w:val="28"/>
          <w:szCs w:val="28"/>
        </w:rPr>
      </w:pPr>
      <w:r w:rsidRPr="00E40F00">
        <w:rPr>
          <w:sz w:val="28"/>
          <w:szCs w:val="28"/>
        </w:rPr>
        <w:t xml:space="preserve">- по обязательной технической программе не менее 3 тестов из 4 </w:t>
      </w:r>
      <w:r w:rsidRPr="00E40F00">
        <w:rPr>
          <w:sz w:val="28"/>
          <w:szCs w:val="28"/>
        </w:rPr>
        <w:br/>
        <w:t>(это составляет от 75 до 100% выполнения).</w:t>
      </w:r>
    </w:p>
    <w:p w14:paraId="0FCBDCA3" w14:textId="77777777" w:rsidR="00E40F00" w:rsidRPr="00E40F00" w:rsidRDefault="00E40F00" w:rsidP="00E40F00">
      <w:pPr>
        <w:ind w:firstLine="709"/>
        <w:jc w:val="both"/>
        <w:rPr>
          <w:sz w:val="28"/>
          <w:szCs w:val="28"/>
        </w:rPr>
      </w:pPr>
      <w:r w:rsidRPr="00E40F00">
        <w:rPr>
          <w:sz w:val="28"/>
          <w:szCs w:val="28"/>
        </w:rPr>
        <w:t>УТЭ 1-2 г.о.:</w:t>
      </w:r>
    </w:p>
    <w:p w14:paraId="1ADC05BA" w14:textId="77777777" w:rsidR="00E40F00" w:rsidRPr="00E40F00" w:rsidRDefault="00E40F00" w:rsidP="00E40F00">
      <w:pPr>
        <w:jc w:val="both"/>
        <w:rPr>
          <w:sz w:val="28"/>
          <w:szCs w:val="28"/>
        </w:rPr>
      </w:pPr>
      <w:r w:rsidRPr="00E40F00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E40F00">
        <w:rPr>
          <w:sz w:val="28"/>
          <w:szCs w:val="28"/>
        </w:rPr>
        <w:br/>
        <w:t>6 тестов из 7 (это составляет от 80 до 100% выполнения);</w:t>
      </w:r>
    </w:p>
    <w:p w14:paraId="05D46001" w14:textId="77777777" w:rsidR="00E40F00" w:rsidRPr="00E40F00" w:rsidRDefault="00E40F00" w:rsidP="00E40F00">
      <w:pPr>
        <w:jc w:val="both"/>
        <w:rPr>
          <w:sz w:val="28"/>
          <w:szCs w:val="28"/>
        </w:rPr>
      </w:pPr>
      <w:r w:rsidRPr="00E40F00">
        <w:rPr>
          <w:sz w:val="28"/>
          <w:szCs w:val="28"/>
        </w:rPr>
        <w:t xml:space="preserve">- по обязательной технической программе не менее 3 тестов из 4 </w:t>
      </w:r>
      <w:r w:rsidRPr="00E40F00">
        <w:rPr>
          <w:sz w:val="28"/>
          <w:szCs w:val="28"/>
        </w:rPr>
        <w:br/>
        <w:t>(это составляет от 75 до 100% выполнения);</w:t>
      </w:r>
    </w:p>
    <w:p w14:paraId="3F73B904" w14:textId="77777777" w:rsidR="00E40F00" w:rsidRPr="00E40F00" w:rsidRDefault="00E40F00" w:rsidP="00E40F00">
      <w:pPr>
        <w:ind w:left="1" w:firstLine="708"/>
        <w:jc w:val="both"/>
        <w:rPr>
          <w:sz w:val="28"/>
          <w:szCs w:val="28"/>
        </w:rPr>
      </w:pPr>
      <w:r w:rsidRPr="00E40F00">
        <w:rPr>
          <w:sz w:val="28"/>
          <w:szCs w:val="28"/>
        </w:rPr>
        <w:t>УТЭ 3-5 г.о.:</w:t>
      </w:r>
    </w:p>
    <w:p w14:paraId="558DA033" w14:textId="77777777" w:rsidR="00E40F00" w:rsidRPr="00E40F00" w:rsidRDefault="00E40F00" w:rsidP="00E40F00">
      <w:pPr>
        <w:jc w:val="both"/>
        <w:rPr>
          <w:sz w:val="28"/>
          <w:szCs w:val="28"/>
        </w:rPr>
      </w:pPr>
      <w:r w:rsidRPr="00E40F00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E40F00">
        <w:rPr>
          <w:sz w:val="28"/>
          <w:szCs w:val="28"/>
        </w:rPr>
        <w:br/>
        <w:t>6 тестов из 7 (это составляет от 80 до 100% выполнения);</w:t>
      </w:r>
    </w:p>
    <w:p w14:paraId="3547A4E3" w14:textId="77777777" w:rsidR="00E40F00" w:rsidRPr="00E40F00" w:rsidRDefault="00E40F00" w:rsidP="00E40F00">
      <w:pPr>
        <w:rPr>
          <w:sz w:val="28"/>
          <w:szCs w:val="28"/>
        </w:rPr>
      </w:pPr>
      <w:r w:rsidRPr="00E40F00">
        <w:rPr>
          <w:sz w:val="28"/>
          <w:szCs w:val="28"/>
        </w:rPr>
        <w:t xml:space="preserve">- по обязательной технической программе не менее 7 тестов из 8 </w:t>
      </w:r>
      <w:r w:rsidRPr="00E40F00">
        <w:rPr>
          <w:sz w:val="28"/>
          <w:szCs w:val="28"/>
        </w:rPr>
        <w:br/>
        <w:t>(это составляет от 75 до 100% выполне</w:t>
      </w:r>
      <w:r>
        <w:rPr>
          <w:sz w:val="28"/>
          <w:szCs w:val="28"/>
        </w:rPr>
        <w:t>ния).</w:t>
      </w:r>
    </w:p>
    <w:p w14:paraId="188D6292" w14:textId="77777777" w:rsidR="00304E89" w:rsidRDefault="00304E89" w:rsidP="00EE2543">
      <w:pPr>
        <w:ind w:left="5103"/>
        <w:sectPr w:rsidR="00304E89" w:rsidSect="00CD6A3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30B472C" w14:textId="77777777" w:rsidR="00CD6A3C" w:rsidRPr="00CD6A3C" w:rsidRDefault="00CD6A3C" w:rsidP="001757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6A3C">
        <w:rPr>
          <w:sz w:val="28"/>
          <w:szCs w:val="28"/>
        </w:rPr>
        <w:lastRenderedPageBreak/>
        <w:t xml:space="preserve">Нормативы общей физической и специальной физической подготовки </w:t>
      </w:r>
      <w:r w:rsidRPr="00CD6A3C">
        <w:rPr>
          <w:sz w:val="28"/>
          <w:szCs w:val="28"/>
        </w:rPr>
        <w:br/>
      </w:r>
      <w:r>
        <w:rPr>
          <w:sz w:val="28"/>
          <w:szCs w:val="28"/>
        </w:rPr>
        <w:t>для зачисления</w:t>
      </w:r>
      <w:r w:rsidRPr="00CD6A3C">
        <w:rPr>
          <w:sz w:val="28"/>
          <w:szCs w:val="28"/>
        </w:rPr>
        <w:t xml:space="preserve"> на учебно-тренировочный этап </w:t>
      </w:r>
      <w:r w:rsidRPr="00CD6A3C">
        <w:rPr>
          <w:sz w:val="28"/>
          <w:szCs w:val="28"/>
        </w:rPr>
        <w:br/>
        <w:t>(этап спортивной специализации) по виду спорта «стрельба из лука»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41"/>
        <w:gridCol w:w="2040"/>
        <w:gridCol w:w="1417"/>
        <w:gridCol w:w="1303"/>
      </w:tblGrid>
      <w:tr w:rsidR="00CD6A3C" w:rsidRPr="00CD6A3C" w14:paraId="5073EDDC" w14:textId="77777777" w:rsidTr="00CD6A3C">
        <w:trPr>
          <w:trHeight w:val="20"/>
        </w:trPr>
        <w:tc>
          <w:tcPr>
            <w:tcW w:w="566" w:type="dxa"/>
            <w:vMerge w:val="restart"/>
          </w:tcPr>
          <w:p w14:paraId="62B60513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574B">
              <w:rPr>
                <w:sz w:val="22"/>
                <w:szCs w:val="22"/>
              </w:rPr>
              <w:t>№</w:t>
            </w:r>
            <w:r w:rsidRPr="00CD6A3C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741" w:type="dxa"/>
            <w:vMerge w:val="restart"/>
          </w:tcPr>
          <w:p w14:paraId="7BED9C8B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Упражнения</w:t>
            </w:r>
          </w:p>
        </w:tc>
        <w:tc>
          <w:tcPr>
            <w:tcW w:w="2040" w:type="dxa"/>
            <w:vMerge w:val="restart"/>
          </w:tcPr>
          <w:p w14:paraId="659B6DE4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20" w:type="dxa"/>
            <w:gridSpan w:val="2"/>
          </w:tcPr>
          <w:p w14:paraId="16D3A52A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Норматив</w:t>
            </w:r>
          </w:p>
        </w:tc>
      </w:tr>
      <w:tr w:rsidR="00CD6A3C" w:rsidRPr="00CD6A3C" w14:paraId="1484B8B7" w14:textId="77777777" w:rsidTr="00CD6A3C">
        <w:trPr>
          <w:trHeight w:val="421"/>
        </w:trPr>
        <w:tc>
          <w:tcPr>
            <w:tcW w:w="566" w:type="dxa"/>
            <w:vMerge/>
          </w:tcPr>
          <w:p w14:paraId="0A78F43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5D3D3C37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113BF53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3AA2F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мальчики/</w:t>
            </w:r>
          </w:p>
          <w:p w14:paraId="188A6D6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юноши</w:t>
            </w:r>
          </w:p>
        </w:tc>
        <w:tc>
          <w:tcPr>
            <w:tcW w:w="1303" w:type="dxa"/>
          </w:tcPr>
          <w:p w14:paraId="11936DBF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девочки/</w:t>
            </w:r>
          </w:p>
          <w:p w14:paraId="5FE5F8C0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девушки</w:t>
            </w:r>
          </w:p>
        </w:tc>
      </w:tr>
      <w:tr w:rsidR="00CD6A3C" w:rsidRPr="00CD6A3C" w14:paraId="505C61CB" w14:textId="77777777" w:rsidTr="00516F94">
        <w:tc>
          <w:tcPr>
            <w:tcW w:w="9067" w:type="dxa"/>
            <w:gridSpan w:val="5"/>
            <w:vAlign w:val="center"/>
          </w:tcPr>
          <w:p w14:paraId="42AF0B96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Нормативы общей физической подготовки для спортивных дисциплин "КЛ", "БЛ", "3Д"</w:t>
            </w:r>
          </w:p>
        </w:tc>
      </w:tr>
      <w:tr w:rsidR="00CD6A3C" w:rsidRPr="00CD6A3C" w14:paraId="61586FEF" w14:textId="77777777" w:rsidTr="00516F94">
        <w:tc>
          <w:tcPr>
            <w:tcW w:w="566" w:type="dxa"/>
            <w:vMerge w:val="restart"/>
            <w:vAlign w:val="center"/>
          </w:tcPr>
          <w:p w14:paraId="03207C9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574B">
              <w:rPr>
                <w:sz w:val="22"/>
                <w:szCs w:val="22"/>
              </w:rPr>
              <w:t>1.</w:t>
            </w:r>
          </w:p>
        </w:tc>
        <w:tc>
          <w:tcPr>
            <w:tcW w:w="3741" w:type="dxa"/>
            <w:vMerge w:val="restart"/>
            <w:vAlign w:val="center"/>
          </w:tcPr>
          <w:p w14:paraId="10589083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2040" w:type="dxa"/>
            <w:vMerge w:val="restart"/>
            <w:vAlign w:val="center"/>
          </w:tcPr>
          <w:p w14:paraId="30ACBB66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2720" w:type="dxa"/>
            <w:gridSpan w:val="2"/>
            <w:vAlign w:val="center"/>
          </w:tcPr>
          <w:p w14:paraId="6D9DFF4F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188A5114" w14:textId="77777777" w:rsidTr="00516F94">
        <w:tc>
          <w:tcPr>
            <w:tcW w:w="566" w:type="dxa"/>
            <w:vMerge/>
          </w:tcPr>
          <w:p w14:paraId="18CB15F1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42158A87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4F703DE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004819E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18</w:t>
            </w:r>
          </w:p>
        </w:tc>
        <w:tc>
          <w:tcPr>
            <w:tcW w:w="1303" w:type="dxa"/>
            <w:vAlign w:val="center"/>
          </w:tcPr>
          <w:p w14:paraId="67ED600A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9</w:t>
            </w:r>
          </w:p>
        </w:tc>
      </w:tr>
      <w:tr w:rsidR="00CD6A3C" w:rsidRPr="00CD6A3C" w14:paraId="769A598D" w14:textId="77777777" w:rsidTr="00516F94">
        <w:tc>
          <w:tcPr>
            <w:tcW w:w="566" w:type="dxa"/>
            <w:vMerge w:val="restart"/>
            <w:vAlign w:val="center"/>
          </w:tcPr>
          <w:p w14:paraId="0D551FE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7574B">
              <w:rPr>
                <w:sz w:val="22"/>
                <w:szCs w:val="22"/>
              </w:rPr>
              <w:t>2.</w:t>
            </w:r>
          </w:p>
        </w:tc>
        <w:tc>
          <w:tcPr>
            <w:tcW w:w="3741" w:type="dxa"/>
            <w:vMerge w:val="restart"/>
            <w:vAlign w:val="center"/>
          </w:tcPr>
          <w:p w14:paraId="15B54D71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040" w:type="dxa"/>
            <w:vMerge w:val="restart"/>
            <w:vAlign w:val="center"/>
          </w:tcPr>
          <w:p w14:paraId="676892D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см</w:t>
            </w:r>
          </w:p>
        </w:tc>
        <w:tc>
          <w:tcPr>
            <w:tcW w:w="2720" w:type="dxa"/>
            <w:gridSpan w:val="2"/>
            <w:vAlign w:val="center"/>
          </w:tcPr>
          <w:p w14:paraId="31D5EAB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77722F8F" w14:textId="77777777" w:rsidTr="00516F94">
        <w:tc>
          <w:tcPr>
            <w:tcW w:w="566" w:type="dxa"/>
            <w:vMerge/>
          </w:tcPr>
          <w:p w14:paraId="1A6A65B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7ECD021B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19D6C3D7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23D6A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+5</w:t>
            </w:r>
          </w:p>
        </w:tc>
        <w:tc>
          <w:tcPr>
            <w:tcW w:w="1303" w:type="dxa"/>
            <w:vAlign w:val="center"/>
          </w:tcPr>
          <w:p w14:paraId="7CEEFD23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+6</w:t>
            </w:r>
          </w:p>
        </w:tc>
      </w:tr>
      <w:tr w:rsidR="00CD6A3C" w:rsidRPr="00CD6A3C" w14:paraId="6507B77B" w14:textId="77777777" w:rsidTr="00516F94">
        <w:tc>
          <w:tcPr>
            <w:tcW w:w="566" w:type="dxa"/>
            <w:vMerge w:val="restart"/>
            <w:vAlign w:val="center"/>
          </w:tcPr>
          <w:p w14:paraId="729766E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3.</w:t>
            </w:r>
          </w:p>
        </w:tc>
        <w:tc>
          <w:tcPr>
            <w:tcW w:w="3741" w:type="dxa"/>
            <w:vMerge w:val="restart"/>
            <w:vAlign w:val="center"/>
          </w:tcPr>
          <w:p w14:paraId="3554742E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2040" w:type="dxa"/>
            <w:vMerge w:val="restart"/>
            <w:vAlign w:val="center"/>
          </w:tcPr>
          <w:p w14:paraId="03F9D9B6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см</w:t>
            </w:r>
          </w:p>
        </w:tc>
        <w:tc>
          <w:tcPr>
            <w:tcW w:w="2720" w:type="dxa"/>
            <w:gridSpan w:val="2"/>
            <w:vAlign w:val="center"/>
          </w:tcPr>
          <w:p w14:paraId="2321DC2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63D89B3B" w14:textId="77777777" w:rsidTr="00516F94">
        <w:tc>
          <w:tcPr>
            <w:tcW w:w="566" w:type="dxa"/>
            <w:vMerge/>
          </w:tcPr>
          <w:p w14:paraId="7416D86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2B79B94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77C566A7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0005A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150</w:t>
            </w:r>
          </w:p>
        </w:tc>
        <w:tc>
          <w:tcPr>
            <w:tcW w:w="1303" w:type="dxa"/>
            <w:vAlign w:val="center"/>
          </w:tcPr>
          <w:p w14:paraId="7AE5FAEF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140</w:t>
            </w:r>
          </w:p>
        </w:tc>
      </w:tr>
      <w:tr w:rsidR="00CD6A3C" w:rsidRPr="00CD6A3C" w14:paraId="177BAF96" w14:textId="77777777" w:rsidTr="00516F94">
        <w:tc>
          <w:tcPr>
            <w:tcW w:w="566" w:type="dxa"/>
            <w:vMerge w:val="restart"/>
            <w:vAlign w:val="center"/>
          </w:tcPr>
          <w:p w14:paraId="07C822BE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4.</w:t>
            </w:r>
          </w:p>
        </w:tc>
        <w:tc>
          <w:tcPr>
            <w:tcW w:w="3741" w:type="dxa"/>
            <w:vMerge w:val="restart"/>
            <w:vAlign w:val="center"/>
          </w:tcPr>
          <w:p w14:paraId="23E9939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Поднимание туловища из положения лежа на спине (за 1 мин)</w:t>
            </w:r>
          </w:p>
        </w:tc>
        <w:tc>
          <w:tcPr>
            <w:tcW w:w="2040" w:type="dxa"/>
            <w:vMerge w:val="restart"/>
            <w:vAlign w:val="center"/>
          </w:tcPr>
          <w:p w14:paraId="52D0B78A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2720" w:type="dxa"/>
            <w:gridSpan w:val="2"/>
            <w:vAlign w:val="center"/>
          </w:tcPr>
          <w:p w14:paraId="2C1E0A3E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0D0E18A7" w14:textId="77777777" w:rsidTr="00516F94">
        <w:tc>
          <w:tcPr>
            <w:tcW w:w="566" w:type="dxa"/>
            <w:vMerge/>
          </w:tcPr>
          <w:p w14:paraId="7F0BD6C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043B3623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6E9885D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53CB51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36</w:t>
            </w:r>
          </w:p>
        </w:tc>
        <w:tc>
          <w:tcPr>
            <w:tcW w:w="1303" w:type="dxa"/>
            <w:vAlign w:val="center"/>
          </w:tcPr>
          <w:p w14:paraId="65ABDB6F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30</w:t>
            </w:r>
          </w:p>
        </w:tc>
      </w:tr>
      <w:tr w:rsidR="00CD6A3C" w:rsidRPr="00CD6A3C" w14:paraId="2DF9AB5B" w14:textId="77777777" w:rsidTr="00516F94">
        <w:tc>
          <w:tcPr>
            <w:tcW w:w="566" w:type="dxa"/>
            <w:vMerge/>
          </w:tcPr>
          <w:p w14:paraId="70D484A6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23F1C72C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0D72A7FF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A3A04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39</w:t>
            </w:r>
          </w:p>
        </w:tc>
        <w:tc>
          <w:tcPr>
            <w:tcW w:w="1303" w:type="dxa"/>
            <w:vAlign w:val="center"/>
          </w:tcPr>
          <w:p w14:paraId="5A4897F0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34</w:t>
            </w:r>
          </w:p>
        </w:tc>
      </w:tr>
      <w:tr w:rsidR="00CD6A3C" w:rsidRPr="00CD6A3C" w14:paraId="620F88A6" w14:textId="77777777" w:rsidTr="00516F94">
        <w:tc>
          <w:tcPr>
            <w:tcW w:w="9067" w:type="dxa"/>
            <w:gridSpan w:val="5"/>
            <w:vAlign w:val="center"/>
          </w:tcPr>
          <w:p w14:paraId="5E2F9261" w14:textId="77777777" w:rsidR="00CD6A3C" w:rsidRPr="00CD6A3C" w:rsidRDefault="00CD6A3C" w:rsidP="0017574B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Нормативы специальной физической подготовки для с</w:t>
            </w:r>
            <w:r w:rsidR="0017574B" w:rsidRPr="0017574B">
              <w:rPr>
                <w:sz w:val="22"/>
                <w:szCs w:val="22"/>
              </w:rPr>
              <w:t>портивных дисциплин "КЛ", "БЛ"</w:t>
            </w:r>
          </w:p>
        </w:tc>
      </w:tr>
      <w:tr w:rsidR="00CD6A3C" w:rsidRPr="00CD6A3C" w14:paraId="4456E518" w14:textId="77777777" w:rsidTr="00516F94">
        <w:tc>
          <w:tcPr>
            <w:tcW w:w="566" w:type="dxa"/>
            <w:vMerge w:val="restart"/>
            <w:vAlign w:val="center"/>
          </w:tcPr>
          <w:p w14:paraId="08FA3A5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1.</w:t>
            </w:r>
          </w:p>
        </w:tc>
        <w:tc>
          <w:tcPr>
            <w:tcW w:w="3741" w:type="dxa"/>
            <w:vMerge w:val="restart"/>
            <w:vAlign w:val="center"/>
          </w:tcPr>
          <w:p w14:paraId="029D2D58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Бросок теннисного мяча в мишень диаметром 60 см с расстояния 4 м (пять попыток). Попадание в мишень</w:t>
            </w:r>
          </w:p>
        </w:tc>
        <w:tc>
          <w:tcPr>
            <w:tcW w:w="2040" w:type="dxa"/>
            <w:vMerge w:val="restart"/>
            <w:vAlign w:val="center"/>
          </w:tcPr>
          <w:p w14:paraId="62E1479B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2720" w:type="dxa"/>
            <w:gridSpan w:val="2"/>
            <w:vAlign w:val="center"/>
          </w:tcPr>
          <w:p w14:paraId="7784FFD1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7C7409F1" w14:textId="77777777" w:rsidTr="00516F94">
        <w:tc>
          <w:tcPr>
            <w:tcW w:w="566" w:type="dxa"/>
            <w:vMerge/>
          </w:tcPr>
          <w:p w14:paraId="549FA06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0AD9BC0E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5E102BBE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vAlign w:val="center"/>
          </w:tcPr>
          <w:p w14:paraId="2D6AFCE1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4</w:t>
            </w:r>
          </w:p>
        </w:tc>
      </w:tr>
      <w:tr w:rsidR="00CD6A3C" w:rsidRPr="00CD6A3C" w14:paraId="70838D9B" w14:textId="77777777" w:rsidTr="00CD6A3C">
        <w:trPr>
          <w:trHeight w:val="129"/>
        </w:trPr>
        <w:tc>
          <w:tcPr>
            <w:tcW w:w="566" w:type="dxa"/>
            <w:vMerge w:val="restart"/>
            <w:vAlign w:val="center"/>
          </w:tcPr>
          <w:p w14:paraId="0AAE6A53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2.</w:t>
            </w:r>
          </w:p>
        </w:tc>
        <w:tc>
          <w:tcPr>
            <w:tcW w:w="3741" w:type="dxa"/>
            <w:vMerge w:val="restart"/>
            <w:vAlign w:val="center"/>
          </w:tcPr>
          <w:p w14:paraId="6031AAB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Растягивание лука до касания подбородка за 60 с</w:t>
            </w:r>
          </w:p>
        </w:tc>
        <w:tc>
          <w:tcPr>
            <w:tcW w:w="2040" w:type="dxa"/>
            <w:vMerge w:val="restart"/>
            <w:vAlign w:val="center"/>
          </w:tcPr>
          <w:p w14:paraId="6C6F5A5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2720" w:type="dxa"/>
            <w:gridSpan w:val="2"/>
            <w:vAlign w:val="center"/>
          </w:tcPr>
          <w:p w14:paraId="06EA95DA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29856C15" w14:textId="77777777" w:rsidTr="00CD6A3C">
        <w:trPr>
          <w:trHeight w:val="207"/>
        </w:trPr>
        <w:tc>
          <w:tcPr>
            <w:tcW w:w="566" w:type="dxa"/>
            <w:vMerge/>
          </w:tcPr>
          <w:p w14:paraId="01DC631B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7ED2B69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74B35FAC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vAlign w:val="center"/>
          </w:tcPr>
          <w:p w14:paraId="206A4FD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10</w:t>
            </w:r>
          </w:p>
        </w:tc>
      </w:tr>
      <w:tr w:rsidR="00CD6A3C" w:rsidRPr="00CD6A3C" w14:paraId="4F1266EF" w14:textId="77777777" w:rsidTr="00516F94">
        <w:tc>
          <w:tcPr>
            <w:tcW w:w="566" w:type="dxa"/>
            <w:vMerge w:val="restart"/>
            <w:vAlign w:val="center"/>
          </w:tcPr>
          <w:p w14:paraId="7E9022F6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3.</w:t>
            </w:r>
          </w:p>
        </w:tc>
        <w:tc>
          <w:tcPr>
            <w:tcW w:w="3741" w:type="dxa"/>
            <w:vMerge w:val="restart"/>
            <w:vAlign w:val="center"/>
          </w:tcPr>
          <w:p w14:paraId="7A9A468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Удержание лука в растянутом положении до касания подбородка.</w:t>
            </w:r>
          </w:p>
          <w:p w14:paraId="0B9193ED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Фиксация положения</w:t>
            </w:r>
          </w:p>
        </w:tc>
        <w:tc>
          <w:tcPr>
            <w:tcW w:w="2040" w:type="dxa"/>
            <w:vMerge w:val="restart"/>
            <w:vAlign w:val="center"/>
          </w:tcPr>
          <w:p w14:paraId="6AE4929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с</w:t>
            </w:r>
          </w:p>
        </w:tc>
        <w:tc>
          <w:tcPr>
            <w:tcW w:w="2720" w:type="dxa"/>
            <w:gridSpan w:val="2"/>
            <w:vAlign w:val="center"/>
          </w:tcPr>
          <w:p w14:paraId="5DD853C4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не менее</w:t>
            </w:r>
          </w:p>
        </w:tc>
      </w:tr>
      <w:tr w:rsidR="00CD6A3C" w:rsidRPr="00CD6A3C" w14:paraId="37D36788" w14:textId="77777777" w:rsidTr="00516F94">
        <w:tc>
          <w:tcPr>
            <w:tcW w:w="566" w:type="dxa"/>
            <w:vMerge/>
          </w:tcPr>
          <w:p w14:paraId="1003CBC6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7CAD2273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190F867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A68AA1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25</w:t>
            </w:r>
          </w:p>
        </w:tc>
        <w:tc>
          <w:tcPr>
            <w:tcW w:w="1303" w:type="dxa"/>
            <w:vAlign w:val="center"/>
          </w:tcPr>
          <w:p w14:paraId="2720FE95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20</w:t>
            </w:r>
          </w:p>
        </w:tc>
      </w:tr>
      <w:tr w:rsidR="00CD6A3C" w:rsidRPr="00CD6A3C" w14:paraId="2D890F21" w14:textId="77777777" w:rsidTr="00516F94">
        <w:tc>
          <w:tcPr>
            <w:tcW w:w="566" w:type="dxa"/>
            <w:vMerge/>
          </w:tcPr>
          <w:p w14:paraId="4437983C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</w:tcPr>
          <w:p w14:paraId="23D808BF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14:paraId="31D43DC9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vAlign w:val="center"/>
          </w:tcPr>
          <w:p w14:paraId="36531CEA" w14:textId="77777777" w:rsidR="00CD6A3C" w:rsidRPr="00CD6A3C" w:rsidRDefault="00CD6A3C" w:rsidP="00CD6A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A3C">
              <w:rPr>
                <w:sz w:val="22"/>
                <w:szCs w:val="22"/>
              </w:rPr>
              <w:t>10</w:t>
            </w:r>
          </w:p>
        </w:tc>
      </w:tr>
    </w:tbl>
    <w:p w14:paraId="7E1641D2" w14:textId="77777777" w:rsidR="00CD6A3C" w:rsidRPr="00CD6A3C" w:rsidRDefault="00CD6A3C" w:rsidP="0017574B">
      <w:pPr>
        <w:ind w:firstLine="709"/>
        <w:jc w:val="both"/>
        <w:rPr>
          <w:sz w:val="28"/>
          <w:szCs w:val="28"/>
        </w:rPr>
      </w:pPr>
      <w:r w:rsidRPr="00CD6A3C">
        <w:rPr>
          <w:sz w:val="28"/>
          <w:szCs w:val="28"/>
        </w:rPr>
        <w:t xml:space="preserve">Программный материал считается освоенным, полностью на этапе, годе обучения, если обучающийся по результатам контрольных тестов </w:t>
      </w:r>
      <w:r w:rsidRPr="00CD6A3C">
        <w:rPr>
          <w:sz w:val="28"/>
          <w:szCs w:val="28"/>
        </w:rPr>
        <w:br/>
        <w:t>и упражнений выполнил не менее:</w:t>
      </w:r>
    </w:p>
    <w:p w14:paraId="36E81784" w14:textId="77777777" w:rsidR="00CD6A3C" w:rsidRPr="00CD6A3C" w:rsidRDefault="00CD6A3C" w:rsidP="00CD6A3C">
      <w:pPr>
        <w:ind w:firstLine="709"/>
        <w:jc w:val="both"/>
        <w:rPr>
          <w:sz w:val="28"/>
          <w:szCs w:val="28"/>
        </w:rPr>
      </w:pPr>
      <w:r w:rsidRPr="00CD6A3C">
        <w:rPr>
          <w:sz w:val="28"/>
          <w:szCs w:val="28"/>
        </w:rPr>
        <w:t xml:space="preserve">НП: </w:t>
      </w:r>
    </w:p>
    <w:p w14:paraId="00DAF11C" w14:textId="77777777" w:rsidR="00CD6A3C" w:rsidRPr="00CD6A3C" w:rsidRDefault="00CD6A3C" w:rsidP="00CD6A3C">
      <w:pPr>
        <w:jc w:val="both"/>
        <w:rPr>
          <w:sz w:val="28"/>
          <w:szCs w:val="28"/>
        </w:rPr>
      </w:pPr>
      <w:r w:rsidRPr="00CD6A3C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CD6A3C">
        <w:rPr>
          <w:sz w:val="28"/>
          <w:szCs w:val="28"/>
        </w:rPr>
        <w:br/>
        <w:t>6 тестов из 7 (это составляет от 80 до 100% выполнения);</w:t>
      </w:r>
    </w:p>
    <w:p w14:paraId="6A605D97" w14:textId="77777777" w:rsidR="00CD6A3C" w:rsidRPr="00CD6A3C" w:rsidRDefault="00CD6A3C" w:rsidP="00CD6A3C">
      <w:pPr>
        <w:ind w:firstLine="709"/>
        <w:jc w:val="both"/>
        <w:rPr>
          <w:sz w:val="28"/>
          <w:szCs w:val="28"/>
        </w:rPr>
      </w:pPr>
      <w:r w:rsidRPr="00CD6A3C">
        <w:rPr>
          <w:sz w:val="28"/>
          <w:szCs w:val="28"/>
        </w:rPr>
        <w:t>УТЭ:</w:t>
      </w:r>
    </w:p>
    <w:p w14:paraId="0DF36052" w14:textId="77777777" w:rsidR="00CD6A3C" w:rsidRPr="00CD6A3C" w:rsidRDefault="00CD6A3C" w:rsidP="00CD6A3C">
      <w:pPr>
        <w:jc w:val="both"/>
        <w:rPr>
          <w:sz w:val="28"/>
          <w:szCs w:val="28"/>
        </w:rPr>
      </w:pPr>
      <w:r w:rsidRPr="00CD6A3C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CD6A3C">
        <w:rPr>
          <w:sz w:val="28"/>
          <w:szCs w:val="28"/>
        </w:rPr>
        <w:br/>
        <w:t>6 тестов из 7 (это составляет от 80 до 100% выполнения);</w:t>
      </w:r>
    </w:p>
    <w:p w14:paraId="4CC2EF66" w14:textId="77777777" w:rsidR="00CD6A3C" w:rsidRPr="00CD6A3C" w:rsidRDefault="00CD6A3C" w:rsidP="00CD6A3C">
      <w:pPr>
        <w:ind w:firstLine="709"/>
        <w:jc w:val="both"/>
        <w:rPr>
          <w:sz w:val="28"/>
          <w:szCs w:val="28"/>
        </w:rPr>
      </w:pPr>
      <w:r w:rsidRPr="00CD6A3C">
        <w:rPr>
          <w:sz w:val="28"/>
          <w:szCs w:val="28"/>
        </w:rPr>
        <w:t>ССМ:</w:t>
      </w:r>
    </w:p>
    <w:p w14:paraId="6D66EC13" w14:textId="77777777" w:rsidR="00CD6A3C" w:rsidRPr="00CD6A3C" w:rsidRDefault="00CD6A3C" w:rsidP="00CD6A3C">
      <w:pPr>
        <w:jc w:val="both"/>
        <w:rPr>
          <w:sz w:val="28"/>
          <w:szCs w:val="28"/>
        </w:rPr>
      </w:pPr>
      <w:r w:rsidRPr="00CD6A3C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CD6A3C">
        <w:rPr>
          <w:sz w:val="28"/>
          <w:szCs w:val="28"/>
        </w:rPr>
        <w:br/>
        <w:t>6 тестов из 7 (это составляет от 80 до 100% выполнения);</w:t>
      </w:r>
    </w:p>
    <w:p w14:paraId="207B94CF" w14:textId="77777777" w:rsidR="00CD6A3C" w:rsidRPr="00CD6A3C" w:rsidRDefault="00CD6A3C" w:rsidP="00CD6A3C">
      <w:pPr>
        <w:ind w:firstLine="709"/>
        <w:jc w:val="both"/>
        <w:rPr>
          <w:sz w:val="28"/>
          <w:szCs w:val="28"/>
        </w:rPr>
      </w:pPr>
      <w:r w:rsidRPr="00CD6A3C">
        <w:rPr>
          <w:sz w:val="28"/>
          <w:szCs w:val="28"/>
        </w:rPr>
        <w:t>ВСМ:</w:t>
      </w:r>
    </w:p>
    <w:p w14:paraId="40087F13" w14:textId="77777777" w:rsidR="00CD6A3C" w:rsidRPr="00CD6A3C" w:rsidRDefault="00CD6A3C" w:rsidP="00CD6A3C">
      <w:pPr>
        <w:jc w:val="both"/>
        <w:rPr>
          <w:sz w:val="28"/>
          <w:szCs w:val="28"/>
        </w:rPr>
      </w:pPr>
      <w:r w:rsidRPr="00CD6A3C">
        <w:rPr>
          <w:sz w:val="28"/>
          <w:szCs w:val="28"/>
        </w:rPr>
        <w:t xml:space="preserve">- по общей физической и специальной физической подготовке не менее </w:t>
      </w:r>
      <w:r w:rsidRPr="00CD6A3C">
        <w:rPr>
          <w:sz w:val="28"/>
          <w:szCs w:val="28"/>
        </w:rPr>
        <w:br/>
        <w:t>5 тестов из  6 (это составляет от 80 до 100% выполнения).</w:t>
      </w:r>
    </w:p>
    <w:p w14:paraId="20FFC662" w14:textId="77777777" w:rsidR="00E40F00" w:rsidRDefault="00E40F00" w:rsidP="0017574B">
      <w:pPr>
        <w:sectPr w:rsidR="00E40F00" w:rsidSect="0017574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0F6A6636" w14:textId="77777777" w:rsidR="00EE2543" w:rsidRPr="0035619A" w:rsidRDefault="00B67DF8" w:rsidP="004F3BAB">
      <w:pPr>
        <w:ind w:left="4962"/>
      </w:pPr>
      <w:r>
        <w:lastRenderedPageBreak/>
        <w:t>Приложение</w:t>
      </w:r>
      <w:r w:rsidR="00D33176">
        <w:t xml:space="preserve"> </w:t>
      </w:r>
      <w:r>
        <w:t>№ 4</w:t>
      </w:r>
      <w:r w:rsidR="00EE2543" w:rsidRPr="0035619A">
        <w:t xml:space="preserve"> </w:t>
      </w:r>
    </w:p>
    <w:p w14:paraId="7FDFD977" w14:textId="01EADBD5" w:rsidR="00EE2543" w:rsidRPr="0035619A" w:rsidRDefault="00D35D75" w:rsidP="004F3BAB">
      <w:pPr>
        <w:ind w:left="4962"/>
      </w:pPr>
      <w:r>
        <w:t>к приказу МАУ</w:t>
      </w:r>
      <w:r w:rsidR="00EE2543" w:rsidRPr="0035619A">
        <w:t>ДО «СШ «Юность»</w:t>
      </w:r>
    </w:p>
    <w:p w14:paraId="49A69EBE" w14:textId="45641F00" w:rsidR="00EE2543" w:rsidRDefault="00D35D75" w:rsidP="004F3BAB">
      <w:pPr>
        <w:ind w:left="4962"/>
      </w:pPr>
      <w:r>
        <w:t xml:space="preserve">от </w:t>
      </w:r>
      <w:r w:rsidR="00E25B0E">
        <w:t>02</w:t>
      </w:r>
      <w:r>
        <w:t>.0</w:t>
      </w:r>
      <w:r w:rsidR="00E25B0E">
        <w:t>4</w:t>
      </w:r>
      <w:r>
        <w:t>.202</w:t>
      </w:r>
      <w:r w:rsidR="00E25B0E">
        <w:t>5</w:t>
      </w:r>
      <w:r w:rsidR="00EE2543">
        <w:t xml:space="preserve"> г. № </w:t>
      </w:r>
      <w:r w:rsidR="00F7165D">
        <w:t>81</w:t>
      </w:r>
    </w:p>
    <w:p w14:paraId="1824CA40" w14:textId="77777777" w:rsidR="00526ED0" w:rsidRDefault="00526ED0" w:rsidP="0072775F"/>
    <w:p w14:paraId="566FA9F4" w14:textId="77777777" w:rsidR="00526ED0" w:rsidRPr="00435101" w:rsidRDefault="00EE2543" w:rsidP="0072775F">
      <w:pPr>
        <w:ind w:left="4113" w:firstLine="849"/>
      </w:pPr>
      <w:r>
        <w:t>Директору</w:t>
      </w:r>
      <w:r w:rsidR="00526ED0">
        <w:t xml:space="preserve"> МАУДО </w:t>
      </w:r>
      <w:r w:rsidR="00526ED0" w:rsidRPr="00022047">
        <w:t>«</w:t>
      </w:r>
      <w:r w:rsidR="00D35D75">
        <w:t>CШ</w:t>
      </w:r>
      <w:r w:rsidR="00526ED0" w:rsidRPr="00022047">
        <w:t xml:space="preserve"> «</w:t>
      </w:r>
      <w:r w:rsidR="00526ED0">
        <w:t>Юность</w:t>
      </w:r>
      <w:r w:rsidR="00526ED0" w:rsidRPr="00022047">
        <w:t xml:space="preserve">» </w:t>
      </w:r>
    </w:p>
    <w:p w14:paraId="14D7D208" w14:textId="77777777" w:rsidR="00526ED0" w:rsidRPr="00022047" w:rsidRDefault="00526ED0" w:rsidP="00526ED0">
      <w:pPr>
        <w:ind w:left="4821" w:firstLine="135"/>
      </w:pPr>
      <w:r w:rsidRPr="000306A8">
        <w:t>_____________</w:t>
      </w:r>
      <w:r>
        <w:t>_______________________</w:t>
      </w:r>
    </w:p>
    <w:p w14:paraId="36A12EF6" w14:textId="77777777" w:rsidR="00526ED0" w:rsidRPr="00022047" w:rsidRDefault="00526ED0" w:rsidP="00526ED0">
      <w:pPr>
        <w:ind w:left="4962"/>
      </w:pPr>
      <w:r w:rsidRPr="00022047">
        <w:t>от______________________________</w:t>
      </w:r>
      <w:r>
        <w:t>___</w:t>
      </w:r>
      <w:r w:rsidR="0072775F">
        <w:t>_</w:t>
      </w:r>
    </w:p>
    <w:p w14:paraId="609353BB" w14:textId="77777777" w:rsidR="00526ED0" w:rsidRPr="00022047" w:rsidRDefault="00526ED0" w:rsidP="00526ED0">
      <w:pPr>
        <w:ind w:left="4962"/>
      </w:pPr>
      <w:r w:rsidRPr="00022047">
        <w:t>___________________</w:t>
      </w:r>
      <w:r w:rsidRPr="000306A8">
        <w:t>_______</w:t>
      </w:r>
      <w:r>
        <w:t>__________</w:t>
      </w:r>
    </w:p>
    <w:p w14:paraId="0F0007E6" w14:textId="77777777" w:rsidR="00526ED0" w:rsidRPr="00022047" w:rsidRDefault="00526ED0" w:rsidP="00EE2543">
      <w:pPr>
        <w:ind w:left="4961"/>
        <w:jc w:val="both"/>
        <w:rPr>
          <w:vertAlign w:val="superscript"/>
        </w:rPr>
      </w:pPr>
      <w:r w:rsidRPr="00022047">
        <w:rPr>
          <w:vertAlign w:val="superscript"/>
        </w:rPr>
        <w:t>(Ф.И.О.</w:t>
      </w:r>
      <w:r w:rsidRPr="000306A8">
        <w:rPr>
          <w:vertAlign w:val="superscript"/>
        </w:rPr>
        <w:t xml:space="preserve"> родителя</w:t>
      </w:r>
      <w:r w:rsidRPr="00022047">
        <w:rPr>
          <w:vertAlign w:val="superscript"/>
        </w:rPr>
        <w:t>, законного представителя</w:t>
      </w:r>
      <w:r w:rsidRPr="000306A8">
        <w:rPr>
          <w:vertAlign w:val="superscript"/>
        </w:rPr>
        <w:t xml:space="preserve"> несовершеннолетнего поступающего</w:t>
      </w:r>
      <w:r w:rsidRPr="00022047">
        <w:rPr>
          <w:vertAlign w:val="superscript"/>
        </w:rPr>
        <w:t xml:space="preserve">) </w:t>
      </w:r>
    </w:p>
    <w:p w14:paraId="0F3BC9AA" w14:textId="77777777" w:rsidR="00526ED0" w:rsidRPr="00CB277F" w:rsidRDefault="00526ED0" w:rsidP="0052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B440B3" w14:textId="77777777" w:rsidR="00526ED0" w:rsidRPr="00435101" w:rsidRDefault="00526ED0" w:rsidP="00526ED0">
      <w:pPr>
        <w:jc w:val="center"/>
        <w:rPr>
          <w:b/>
        </w:rPr>
      </w:pPr>
      <w:r w:rsidRPr="00022047">
        <w:rPr>
          <w:b/>
        </w:rPr>
        <w:t xml:space="preserve">ЗАЯВЛЕНИЕ </w:t>
      </w:r>
    </w:p>
    <w:p w14:paraId="3522C083" w14:textId="77777777" w:rsidR="00526ED0" w:rsidRPr="00435101" w:rsidRDefault="00526ED0" w:rsidP="00526ED0">
      <w:pPr>
        <w:jc w:val="center"/>
        <w:rPr>
          <w:b/>
        </w:rPr>
      </w:pPr>
    </w:p>
    <w:p w14:paraId="11401EE2" w14:textId="77777777" w:rsidR="00526ED0" w:rsidRPr="0072775F" w:rsidRDefault="00526ED0" w:rsidP="0072775F">
      <w:pPr>
        <w:rPr>
          <w:b/>
        </w:rPr>
      </w:pPr>
      <w:r>
        <w:t>Прошу принять</w:t>
      </w:r>
      <w:r w:rsidRPr="00022047">
        <w:t xml:space="preserve"> моего сына (дочь</w:t>
      </w:r>
      <w:r w:rsidRPr="0072775F">
        <w:t>)</w:t>
      </w:r>
      <w:r w:rsidR="0072775F" w:rsidRPr="0072775F">
        <w:t xml:space="preserve"> ________________________</w:t>
      </w:r>
      <w:r w:rsidR="0072775F">
        <w:t>________________________</w:t>
      </w:r>
    </w:p>
    <w:p w14:paraId="63ED8DE7" w14:textId="77777777" w:rsidR="00526ED0" w:rsidRPr="00022047" w:rsidRDefault="0072775F" w:rsidP="0072775F">
      <w:pPr>
        <w:ind w:right="-1"/>
      </w:pPr>
      <w:r>
        <w:t>_</w:t>
      </w:r>
      <w:r w:rsidR="00526ED0" w:rsidRPr="0072775F">
        <w:t>_</w:t>
      </w:r>
      <w:r>
        <w:t>___________________________________________________________________________</w:t>
      </w:r>
      <w:r w:rsidR="00526ED0" w:rsidRPr="0072775F">
        <w:t>,</w:t>
      </w:r>
    </w:p>
    <w:p w14:paraId="2B69D3E6" w14:textId="77777777" w:rsidR="00526ED0" w:rsidRPr="00022047" w:rsidRDefault="00526ED0" w:rsidP="00526ED0">
      <w:pPr>
        <w:ind w:right="142"/>
        <w:jc w:val="center"/>
        <w:rPr>
          <w:vertAlign w:val="superscript"/>
        </w:rPr>
      </w:pPr>
      <w:r w:rsidRPr="00022047">
        <w:rPr>
          <w:vertAlign w:val="superscript"/>
        </w:rPr>
        <w:t>(ФИО полностью)</w:t>
      </w:r>
    </w:p>
    <w:p w14:paraId="15F2F77F" w14:textId="24A85B06" w:rsidR="00526ED0" w:rsidRPr="0072775F" w:rsidRDefault="00526ED0" w:rsidP="0072775F">
      <w:pPr>
        <w:ind w:right="142"/>
        <w:jc w:val="both"/>
      </w:pPr>
      <w:r w:rsidRPr="00EE2543">
        <w:t xml:space="preserve">в </w:t>
      </w:r>
      <w:r w:rsidR="00C36397" w:rsidRPr="00EE2543">
        <w:t>МАУДО «</w:t>
      </w:r>
      <w:r w:rsidR="00D35D75">
        <w:t>СШ</w:t>
      </w:r>
      <w:r w:rsidRPr="00EE2543">
        <w:t xml:space="preserve"> «Юность» </w:t>
      </w:r>
      <w:r w:rsidR="00C36397" w:rsidRPr="00EE2543">
        <w:t>на дополнительную образовательную</w:t>
      </w:r>
      <w:r w:rsidRPr="00EE2543">
        <w:t xml:space="preserve"> программу </w:t>
      </w:r>
      <w:r w:rsidR="00C36397" w:rsidRPr="00EE2543">
        <w:t>спортивной подготовки</w:t>
      </w:r>
      <w:r w:rsidRPr="00EE2543">
        <w:t xml:space="preserve"> </w:t>
      </w:r>
      <w:r w:rsidR="00C36397" w:rsidRPr="00EE2543">
        <w:t>по виду</w:t>
      </w:r>
      <w:r w:rsidR="00EE2543">
        <w:t xml:space="preserve"> спорта </w:t>
      </w:r>
      <w:r w:rsidRPr="00EE2543">
        <w:t>_________________</w:t>
      </w:r>
      <w:r w:rsidR="00EE2543">
        <w:t>_______________</w:t>
      </w:r>
      <w:r w:rsidRPr="00EE2543">
        <w:t xml:space="preserve"> (волейбол, стрельба из лука)</w:t>
      </w:r>
      <w:r w:rsidR="0072775F">
        <w:t>.</w:t>
      </w:r>
    </w:p>
    <w:p w14:paraId="250D8DEB" w14:textId="77777777" w:rsidR="0074381E" w:rsidRPr="0072775F" w:rsidRDefault="0072775F" w:rsidP="00526ED0">
      <w:pPr>
        <w:ind w:right="142"/>
      </w:pPr>
      <w:r>
        <w:t>Д</w:t>
      </w:r>
      <w:r w:rsidR="00C36397" w:rsidRPr="00EE2543">
        <w:t>ата рождения,</w:t>
      </w:r>
      <w:r w:rsidR="00EE2543">
        <w:t xml:space="preserve"> поступающего</w:t>
      </w:r>
      <w:r w:rsidR="00526ED0" w:rsidRPr="00EE2543">
        <w:t>________________________________________</w:t>
      </w:r>
      <w:r w:rsidR="00EE2543">
        <w:t>__________</w:t>
      </w:r>
    </w:p>
    <w:p w14:paraId="140A2E7D" w14:textId="77777777" w:rsidR="00696134" w:rsidRPr="00EE2543" w:rsidRDefault="0072775F" w:rsidP="00EE2543">
      <w:pPr>
        <w:ind w:right="142"/>
        <w:jc w:val="both"/>
      </w:pPr>
      <w:r>
        <w:t>Г</w:t>
      </w:r>
      <w:r w:rsidR="00696134" w:rsidRPr="00EE2543">
        <w:t>ражданство поступающего______________________________________________</w:t>
      </w:r>
    </w:p>
    <w:p w14:paraId="65A63B23" w14:textId="77777777" w:rsidR="00696134" w:rsidRPr="00EE2543" w:rsidRDefault="0072775F" w:rsidP="00EE2543">
      <w:pPr>
        <w:ind w:right="142"/>
        <w:jc w:val="both"/>
      </w:pPr>
      <w:r>
        <w:t>А</w:t>
      </w:r>
      <w:r w:rsidR="00696134" w:rsidRPr="00EE2543">
        <w:t>дрес электронной почты поступающего</w:t>
      </w:r>
      <w:r w:rsidR="00EE2543">
        <w:t xml:space="preserve"> _________________________________________</w:t>
      </w:r>
    </w:p>
    <w:p w14:paraId="3537A3BA" w14:textId="77777777" w:rsidR="00526ED0" w:rsidRPr="00EE2543" w:rsidRDefault="0072775F" w:rsidP="00EE2543">
      <w:pPr>
        <w:ind w:right="142"/>
        <w:jc w:val="both"/>
      </w:pPr>
      <w:r>
        <w:t>А</w:t>
      </w:r>
      <w:r w:rsidR="00526ED0" w:rsidRPr="00EE2543">
        <w:t xml:space="preserve">дрес места жительства, места пребывания или места </w:t>
      </w:r>
      <w:r w:rsidR="00D35D75" w:rsidRPr="00EE2543">
        <w:t>факти</w:t>
      </w:r>
      <w:r w:rsidR="00D35D75">
        <w:t>ческого проживания,</w:t>
      </w:r>
      <w:r>
        <w:t xml:space="preserve"> поступающего </w:t>
      </w:r>
      <w:r w:rsidR="00526ED0" w:rsidRPr="00EE2543">
        <w:t>_____________________________</w:t>
      </w:r>
      <w:r w:rsidR="00EE2543">
        <w:t>________________</w:t>
      </w:r>
      <w:r>
        <w:t>__________________</w:t>
      </w:r>
    </w:p>
    <w:p w14:paraId="3290F3A2" w14:textId="77777777" w:rsidR="00526ED0" w:rsidRPr="00EE2543" w:rsidRDefault="0072775F" w:rsidP="00EE2543">
      <w:pPr>
        <w:ind w:right="142"/>
        <w:jc w:val="both"/>
      </w:pPr>
      <w:r>
        <w:t>У</w:t>
      </w:r>
      <w:r w:rsidR="00EE2543">
        <w:t xml:space="preserve">чени (к/ца) _____ </w:t>
      </w:r>
      <w:r w:rsidR="00526ED0" w:rsidRPr="00EE2543">
        <w:t>класса, общеобразовательного учреждения</w:t>
      </w:r>
      <w:r w:rsidR="00EE2543">
        <w:t xml:space="preserve"> </w:t>
      </w:r>
      <w:r w:rsidR="00526ED0" w:rsidRPr="00EE2543">
        <w:t>_____</w:t>
      </w:r>
      <w:r w:rsidR="00EE2543">
        <w:t>_______________</w:t>
      </w:r>
    </w:p>
    <w:p w14:paraId="7DDF5840" w14:textId="77777777" w:rsidR="00526ED0" w:rsidRPr="00EE2543" w:rsidRDefault="00526ED0" w:rsidP="0072775F">
      <w:pPr>
        <w:ind w:right="142"/>
        <w:jc w:val="both"/>
      </w:pPr>
    </w:p>
    <w:p w14:paraId="7C499D9C" w14:textId="77777777" w:rsidR="00526ED0" w:rsidRPr="00022047" w:rsidRDefault="00526ED0" w:rsidP="00EE2543">
      <w:pPr>
        <w:ind w:right="142"/>
        <w:jc w:val="both"/>
        <w:rPr>
          <w:sz w:val="20"/>
          <w:szCs w:val="20"/>
        </w:rPr>
      </w:pPr>
      <w:r w:rsidRPr="00EE2543">
        <w:t>Спортивный разряд (звание) (при наличии)</w:t>
      </w:r>
      <w:r w:rsidRPr="000306A8">
        <w:rPr>
          <w:sz w:val="20"/>
          <w:szCs w:val="20"/>
        </w:rPr>
        <w:t xml:space="preserve"> </w:t>
      </w:r>
      <w:r w:rsidRPr="00022047">
        <w:rPr>
          <w:sz w:val="20"/>
          <w:szCs w:val="20"/>
        </w:rPr>
        <w:t>______________________</w:t>
      </w:r>
      <w:r w:rsidRPr="000306A8">
        <w:rPr>
          <w:sz w:val="20"/>
          <w:szCs w:val="20"/>
        </w:rPr>
        <w:t>_________________</w:t>
      </w:r>
      <w:r w:rsidR="00EE2543">
        <w:rPr>
          <w:sz w:val="20"/>
          <w:szCs w:val="20"/>
        </w:rPr>
        <w:t>________</w:t>
      </w:r>
    </w:p>
    <w:p w14:paraId="2F306E5F" w14:textId="77777777" w:rsidR="00526ED0" w:rsidRDefault="00526ED0" w:rsidP="0072775F">
      <w:pPr>
        <w:ind w:right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EE2543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022047">
        <w:rPr>
          <w:sz w:val="16"/>
          <w:szCs w:val="16"/>
        </w:rPr>
        <w:t>(</w:t>
      </w:r>
      <w:r>
        <w:rPr>
          <w:sz w:val="16"/>
          <w:szCs w:val="16"/>
        </w:rPr>
        <w:t xml:space="preserve">кем и </w:t>
      </w:r>
      <w:r w:rsidRPr="00022047">
        <w:rPr>
          <w:sz w:val="16"/>
          <w:szCs w:val="16"/>
        </w:rPr>
        <w:t>когда</w:t>
      </w:r>
      <w:r>
        <w:rPr>
          <w:sz w:val="16"/>
          <w:szCs w:val="16"/>
        </w:rPr>
        <w:t xml:space="preserve"> </w:t>
      </w:r>
      <w:r w:rsidRPr="00022047">
        <w:rPr>
          <w:sz w:val="16"/>
          <w:szCs w:val="16"/>
        </w:rPr>
        <w:t>присвоен</w:t>
      </w:r>
      <w:r w:rsidRPr="000306A8">
        <w:rPr>
          <w:sz w:val="16"/>
          <w:szCs w:val="16"/>
        </w:rPr>
        <w:t>, № приказа</w:t>
      </w:r>
      <w:r w:rsidRPr="00022047">
        <w:rPr>
          <w:sz w:val="16"/>
          <w:szCs w:val="16"/>
        </w:rPr>
        <w:t>)</w:t>
      </w:r>
    </w:p>
    <w:p w14:paraId="7007005C" w14:textId="77777777" w:rsidR="0072775F" w:rsidRPr="0072775F" w:rsidRDefault="0072775F" w:rsidP="0072775F">
      <w:pPr>
        <w:ind w:right="142"/>
        <w:rPr>
          <w:sz w:val="16"/>
          <w:szCs w:val="16"/>
        </w:rPr>
      </w:pPr>
    </w:p>
    <w:p w14:paraId="57A5BF0F" w14:textId="77777777" w:rsidR="00526ED0" w:rsidRDefault="00526ED0" w:rsidP="00EE2543">
      <w:pPr>
        <w:ind w:right="142"/>
        <w:jc w:val="both"/>
        <w:rPr>
          <w:sz w:val="18"/>
          <w:szCs w:val="18"/>
        </w:rPr>
      </w:pPr>
      <w:r w:rsidRPr="000306A8">
        <w:rPr>
          <w:sz w:val="18"/>
          <w:szCs w:val="18"/>
        </w:rPr>
        <w:t xml:space="preserve">С </w:t>
      </w:r>
      <w:r w:rsidRPr="00022047">
        <w:rPr>
          <w:sz w:val="18"/>
          <w:szCs w:val="18"/>
        </w:rPr>
        <w:t>нормативно</w:t>
      </w:r>
      <w:r>
        <w:rPr>
          <w:sz w:val="18"/>
          <w:szCs w:val="18"/>
        </w:rPr>
        <w:t xml:space="preserve">-правовыми </w:t>
      </w:r>
      <w:r w:rsidRPr="00022047">
        <w:rPr>
          <w:sz w:val="18"/>
          <w:szCs w:val="18"/>
        </w:rPr>
        <w:t>документами учреждения</w:t>
      </w:r>
      <w:r>
        <w:rPr>
          <w:sz w:val="18"/>
          <w:szCs w:val="18"/>
        </w:rPr>
        <w:t xml:space="preserve"> </w:t>
      </w:r>
      <w:r w:rsidRPr="00022047">
        <w:rPr>
          <w:sz w:val="18"/>
          <w:szCs w:val="18"/>
        </w:rPr>
        <w:t>(Устав М</w:t>
      </w:r>
      <w:r>
        <w:rPr>
          <w:sz w:val="18"/>
          <w:szCs w:val="18"/>
        </w:rPr>
        <w:t xml:space="preserve">АУДО </w:t>
      </w:r>
      <w:r w:rsidRPr="00022047">
        <w:rPr>
          <w:sz w:val="18"/>
          <w:szCs w:val="18"/>
        </w:rPr>
        <w:t>«</w:t>
      </w:r>
      <w:r w:rsidR="00D35D75">
        <w:rPr>
          <w:sz w:val="18"/>
          <w:szCs w:val="18"/>
        </w:rPr>
        <w:t>СШ</w:t>
      </w:r>
      <w:r w:rsidRPr="00022047">
        <w:rPr>
          <w:sz w:val="18"/>
          <w:szCs w:val="18"/>
        </w:rPr>
        <w:t xml:space="preserve"> «</w:t>
      </w:r>
      <w:r>
        <w:rPr>
          <w:sz w:val="18"/>
          <w:szCs w:val="18"/>
        </w:rPr>
        <w:t>Юность</w:t>
      </w:r>
      <w:r w:rsidRPr="00022047">
        <w:rPr>
          <w:sz w:val="18"/>
          <w:szCs w:val="18"/>
        </w:rPr>
        <w:t xml:space="preserve">», </w:t>
      </w:r>
      <w:r w:rsidRPr="006122CF">
        <w:rPr>
          <w:sz w:val="18"/>
          <w:szCs w:val="18"/>
        </w:rPr>
        <w:t>с лицензией на осуществление образовательной деятельности</w:t>
      </w:r>
      <w:r w:rsidR="00EE2543">
        <w:rPr>
          <w:sz w:val="18"/>
          <w:szCs w:val="18"/>
        </w:rPr>
        <w:t xml:space="preserve">, дополнительной образовательной программой </w:t>
      </w:r>
      <w:r w:rsidR="0072775F">
        <w:rPr>
          <w:sz w:val="18"/>
          <w:szCs w:val="18"/>
        </w:rPr>
        <w:t>спортивной подготовки</w:t>
      </w:r>
      <w:r w:rsidRPr="000306A8">
        <w:rPr>
          <w:sz w:val="18"/>
          <w:szCs w:val="18"/>
        </w:rPr>
        <w:t xml:space="preserve"> по виду спорта</w:t>
      </w:r>
      <w:r>
        <w:rPr>
          <w:sz w:val="18"/>
          <w:szCs w:val="18"/>
        </w:rPr>
        <w:t xml:space="preserve">, антидопинговыми правилами </w:t>
      </w:r>
      <w:r w:rsidRPr="00022047">
        <w:rPr>
          <w:sz w:val="18"/>
          <w:szCs w:val="18"/>
        </w:rPr>
        <w:t>и др</w:t>
      </w:r>
      <w:r w:rsidR="0017574B">
        <w:rPr>
          <w:sz w:val="18"/>
          <w:szCs w:val="18"/>
        </w:rPr>
        <w:t xml:space="preserve">угими </w:t>
      </w:r>
      <w:r>
        <w:rPr>
          <w:sz w:val="18"/>
          <w:szCs w:val="18"/>
        </w:rPr>
        <w:t xml:space="preserve">локальными нормативными </w:t>
      </w:r>
      <w:r w:rsidRPr="00022047">
        <w:rPr>
          <w:sz w:val="18"/>
          <w:szCs w:val="18"/>
        </w:rPr>
        <w:t>актами</w:t>
      </w:r>
      <w:r w:rsidRPr="000306A8">
        <w:rPr>
          <w:sz w:val="18"/>
          <w:szCs w:val="18"/>
        </w:rPr>
        <w:t xml:space="preserve"> учреждения, регламентирующими организацию и осуществление образовательной деятельности, права и обязанности обучающихся</w:t>
      </w:r>
      <w:r w:rsidRPr="00022047">
        <w:rPr>
          <w:sz w:val="18"/>
          <w:szCs w:val="18"/>
        </w:rPr>
        <w:t xml:space="preserve">) </w:t>
      </w:r>
      <w:r>
        <w:rPr>
          <w:sz w:val="18"/>
          <w:szCs w:val="18"/>
        </w:rPr>
        <w:t>_________________________________.</w:t>
      </w:r>
    </w:p>
    <w:p w14:paraId="0C9F832F" w14:textId="77777777" w:rsidR="00526ED0" w:rsidRPr="0072775F" w:rsidRDefault="00EE2543" w:rsidP="0072775F">
      <w:pPr>
        <w:ind w:left="142" w:righ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526ED0">
        <w:rPr>
          <w:sz w:val="18"/>
          <w:szCs w:val="18"/>
        </w:rPr>
        <w:t xml:space="preserve">   (</w:t>
      </w:r>
      <w:r w:rsidR="0072775F">
        <w:rPr>
          <w:sz w:val="18"/>
          <w:szCs w:val="18"/>
        </w:rPr>
        <w:t>ознакомлен(а))</w:t>
      </w:r>
    </w:p>
    <w:p w14:paraId="5E7868A8" w14:textId="77777777" w:rsidR="00526ED0" w:rsidRPr="0072775F" w:rsidRDefault="00526ED0" w:rsidP="00526ED0">
      <w:pPr>
        <w:ind w:left="142" w:right="142"/>
        <w:jc w:val="both"/>
        <w:rPr>
          <w:sz w:val="32"/>
          <w:szCs w:val="32"/>
          <w:vertAlign w:val="superscript"/>
        </w:rPr>
      </w:pPr>
      <w:r w:rsidRPr="0072775F">
        <w:rPr>
          <w:sz w:val="32"/>
          <w:szCs w:val="32"/>
          <w:vertAlign w:val="superscript"/>
        </w:rPr>
        <w:t xml:space="preserve">                                                           </w:t>
      </w:r>
      <w:r w:rsidR="0072775F" w:rsidRPr="0072775F">
        <w:rPr>
          <w:sz w:val="32"/>
          <w:szCs w:val="32"/>
          <w:vertAlign w:val="superscript"/>
        </w:rPr>
        <w:t xml:space="preserve"> </w:t>
      </w:r>
      <w:r w:rsidR="0072775F">
        <w:rPr>
          <w:sz w:val="32"/>
          <w:szCs w:val="32"/>
          <w:vertAlign w:val="superscript"/>
        </w:rPr>
        <w:t xml:space="preserve">      </w:t>
      </w:r>
      <w:r w:rsidRPr="0072775F">
        <w:rPr>
          <w:sz w:val="32"/>
          <w:szCs w:val="32"/>
          <w:vertAlign w:val="superscript"/>
        </w:rPr>
        <w:t xml:space="preserve">    </w:t>
      </w:r>
      <w:r w:rsidR="0072775F">
        <w:rPr>
          <w:sz w:val="32"/>
          <w:szCs w:val="32"/>
          <w:vertAlign w:val="superscript"/>
        </w:rPr>
        <w:t xml:space="preserve">Дата _________________ </w:t>
      </w:r>
      <w:r w:rsidRPr="0072775F">
        <w:rPr>
          <w:sz w:val="32"/>
          <w:szCs w:val="32"/>
          <w:vertAlign w:val="superscript"/>
        </w:rPr>
        <w:t>Подпись _____________________.</w:t>
      </w:r>
    </w:p>
    <w:p w14:paraId="4C53D2EA" w14:textId="77777777" w:rsidR="00526ED0" w:rsidRPr="0072775F" w:rsidRDefault="00526ED0" w:rsidP="0072775F">
      <w:pPr>
        <w:ind w:right="142"/>
        <w:rPr>
          <w:sz w:val="32"/>
          <w:szCs w:val="32"/>
          <w:vertAlign w:val="superscript"/>
        </w:rPr>
      </w:pPr>
      <w:r w:rsidRPr="0072775F">
        <w:rPr>
          <w:sz w:val="32"/>
          <w:szCs w:val="32"/>
          <w:vertAlign w:val="superscript"/>
        </w:rPr>
        <w:t xml:space="preserve">Даю </w:t>
      </w:r>
      <w:r w:rsidR="00696134" w:rsidRPr="0072775F">
        <w:rPr>
          <w:sz w:val="32"/>
          <w:szCs w:val="32"/>
          <w:vertAlign w:val="superscript"/>
        </w:rPr>
        <w:t>согласие на участие в процедуре</w:t>
      </w:r>
      <w:r w:rsidRPr="0072775F">
        <w:rPr>
          <w:sz w:val="32"/>
          <w:szCs w:val="32"/>
          <w:vertAlign w:val="superscript"/>
        </w:rPr>
        <w:t xml:space="preserve"> индивидуального отбора поступающего </w:t>
      </w:r>
    </w:p>
    <w:p w14:paraId="46CF4BB3" w14:textId="77777777" w:rsidR="00526ED0" w:rsidRPr="0072775F" w:rsidRDefault="00526ED0" w:rsidP="00696134">
      <w:pPr>
        <w:ind w:left="142" w:right="142"/>
        <w:jc w:val="both"/>
        <w:rPr>
          <w:sz w:val="32"/>
          <w:szCs w:val="32"/>
          <w:vertAlign w:val="superscript"/>
        </w:rPr>
      </w:pPr>
      <w:r w:rsidRPr="0072775F">
        <w:rPr>
          <w:sz w:val="32"/>
          <w:szCs w:val="32"/>
          <w:vertAlign w:val="superscript"/>
        </w:rPr>
        <w:t xml:space="preserve">           </w:t>
      </w:r>
      <w:r w:rsidR="0072775F">
        <w:rPr>
          <w:sz w:val="32"/>
          <w:szCs w:val="32"/>
          <w:vertAlign w:val="superscript"/>
        </w:rPr>
        <w:t xml:space="preserve">                                                         </w:t>
      </w:r>
      <w:r w:rsidRPr="0072775F">
        <w:rPr>
          <w:sz w:val="32"/>
          <w:szCs w:val="32"/>
          <w:vertAlign w:val="superscript"/>
        </w:rPr>
        <w:t xml:space="preserve">  </w:t>
      </w:r>
      <w:r w:rsidR="0072775F">
        <w:rPr>
          <w:sz w:val="32"/>
          <w:szCs w:val="32"/>
          <w:vertAlign w:val="superscript"/>
        </w:rPr>
        <w:t xml:space="preserve">Дата _________________ </w:t>
      </w:r>
      <w:r w:rsidRPr="0072775F">
        <w:rPr>
          <w:sz w:val="32"/>
          <w:szCs w:val="32"/>
          <w:vertAlign w:val="superscript"/>
        </w:rPr>
        <w:t>Подпись _____________________.</w:t>
      </w:r>
    </w:p>
    <w:p w14:paraId="1997F310" w14:textId="77777777" w:rsidR="00526ED0" w:rsidRDefault="00526ED0" w:rsidP="00526ED0">
      <w:pPr>
        <w:ind w:firstLine="567"/>
        <w:jc w:val="center"/>
      </w:pPr>
      <w:r w:rsidRPr="00746485">
        <w:t>Сведения о родителях</w:t>
      </w:r>
    </w:p>
    <w:p w14:paraId="755468E7" w14:textId="77777777" w:rsidR="00526ED0" w:rsidRPr="006122CF" w:rsidRDefault="00526ED0" w:rsidP="0072775F">
      <w:r w:rsidRPr="00746485">
        <w:t>Ф.И.О. отца</w:t>
      </w:r>
      <w:r>
        <w:rPr>
          <w:b/>
        </w:rPr>
        <w:t xml:space="preserve"> </w:t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  <w:t>_____</w:t>
      </w:r>
    </w:p>
    <w:p w14:paraId="424959AF" w14:textId="77777777" w:rsidR="00526ED0" w:rsidRDefault="00526ED0" w:rsidP="00526ED0">
      <w:pPr>
        <w:spacing w:line="360" w:lineRule="auto"/>
        <w:jc w:val="both"/>
        <w:rPr>
          <w:sz w:val="20"/>
          <w:szCs w:val="20"/>
        </w:rPr>
      </w:pPr>
      <w:r w:rsidRPr="00746485">
        <w:rPr>
          <w:sz w:val="20"/>
          <w:szCs w:val="20"/>
        </w:rPr>
        <w:t>Телефо</w:t>
      </w:r>
      <w:r>
        <w:rPr>
          <w:sz w:val="20"/>
          <w:szCs w:val="20"/>
        </w:rPr>
        <w:t>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025A7B" w14:textId="77777777" w:rsidR="00526ED0" w:rsidRDefault="00526ED0" w:rsidP="0072775F">
      <w:pPr>
        <w:jc w:val="both"/>
        <w:rPr>
          <w:u w:val="single"/>
        </w:rPr>
      </w:pPr>
      <w:r w:rsidRPr="006122CF">
        <w:t>Ф.И.О. матери</w:t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</w:r>
      <w:r w:rsidR="00696134">
        <w:rPr>
          <w:u w:val="single"/>
        </w:rPr>
        <w:tab/>
        <w:t>_____</w:t>
      </w:r>
    </w:p>
    <w:p w14:paraId="5C55D43C" w14:textId="77777777" w:rsidR="00526ED0" w:rsidRPr="00707FED" w:rsidRDefault="00526ED0" w:rsidP="00526ED0">
      <w:pPr>
        <w:spacing w:line="360" w:lineRule="auto"/>
        <w:jc w:val="both"/>
        <w:rPr>
          <w:vertAlign w:val="superscript"/>
        </w:rPr>
      </w:pPr>
      <w:r w:rsidRPr="006122CF"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BBDA6F" w14:textId="77777777" w:rsidR="00526ED0" w:rsidRPr="00CE4E03" w:rsidRDefault="00526ED0" w:rsidP="00526ED0">
      <w:pPr>
        <w:tabs>
          <w:tab w:val="left" w:pos="567"/>
        </w:tabs>
        <w:contextualSpacing/>
        <w:jc w:val="both"/>
      </w:pPr>
      <w:r w:rsidRPr="00707FED">
        <w:rPr>
          <w:vertAlign w:val="superscript"/>
        </w:rPr>
        <w:t xml:space="preserve"> Заявителем предоставлены следующие документы:</w:t>
      </w:r>
    </w:p>
    <w:p w14:paraId="38B7CFF5" w14:textId="77777777" w:rsidR="00526ED0" w:rsidRPr="0099435C" w:rsidRDefault="00526ED0" w:rsidP="00526ED0">
      <w:pPr>
        <w:ind w:left="284" w:right="282"/>
        <w:jc w:val="both"/>
        <w:rPr>
          <w:i/>
          <w:sz w:val="18"/>
          <w:szCs w:val="18"/>
        </w:rPr>
      </w:pPr>
      <w:r w:rsidRPr="0099435C">
        <w:rPr>
          <w:i/>
          <w:sz w:val="18"/>
          <w:szCs w:val="18"/>
        </w:rPr>
        <w:t>1.</w:t>
      </w:r>
      <w:r w:rsidR="000B7ADF">
        <w:rPr>
          <w:i/>
          <w:sz w:val="18"/>
          <w:szCs w:val="18"/>
        </w:rPr>
        <w:t xml:space="preserve"> </w:t>
      </w:r>
      <w:r w:rsidRPr="0099435C">
        <w:rPr>
          <w:i/>
          <w:sz w:val="18"/>
          <w:szCs w:val="18"/>
        </w:rPr>
        <w:t>Копия документа, удостоверяющего личность поступающего (свидетельства о рождении</w:t>
      </w:r>
      <w:r>
        <w:rPr>
          <w:i/>
          <w:sz w:val="18"/>
          <w:szCs w:val="18"/>
        </w:rPr>
        <w:t xml:space="preserve"> или паспорт</w:t>
      </w:r>
      <w:r w:rsidRPr="0099435C">
        <w:rPr>
          <w:i/>
          <w:sz w:val="18"/>
          <w:szCs w:val="18"/>
        </w:rPr>
        <w:t>).</w:t>
      </w:r>
    </w:p>
    <w:p w14:paraId="7EB1B89A" w14:textId="77777777" w:rsidR="00526ED0" w:rsidRPr="0099435C" w:rsidRDefault="00526ED0" w:rsidP="00526ED0">
      <w:pPr>
        <w:ind w:left="284" w:right="282"/>
        <w:jc w:val="both"/>
        <w:rPr>
          <w:i/>
          <w:sz w:val="18"/>
          <w:szCs w:val="18"/>
        </w:rPr>
      </w:pPr>
      <w:r w:rsidRPr="0099435C">
        <w:rPr>
          <w:i/>
          <w:sz w:val="18"/>
          <w:szCs w:val="18"/>
        </w:rPr>
        <w:t>2. Копия документа, удостоверяющего личность родителя (законного представителя), и (или) документа, подтверждающего родство, установлении опеки или попечительства.</w:t>
      </w:r>
    </w:p>
    <w:p w14:paraId="0303DA8B" w14:textId="77777777" w:rsidR="00526ED0" w:rsidRPr="0099435C" w:rsidRDefault="00526ED0" w:rsidP="00526ED0">
      <w:pPr>
        <w:ind w:left="284" w:right="28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</w:t>
      </w:r>
      <w:r w:rsidRPr="0099435C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 w:rsidRPr="0099435C">
        <w:rPr>
          <w:i/>
          <w:sz w:val="18"/>
          <w:szCs w:val="18"/>
        </w:rPr>
        <w:t>Медицинское заключение</w:t>
      </w:r>
      <w:r>
        <w:rPr>
          <w:i/>
          <w:sz w:val="18"/>
          <w:szCs w:val="18"/>
        </w:rPr>
        <w:t>, в соответствии с приказом</w:t>
      </w:r>
      <w:r w:rsidRPr="0099435C">
        <w:rPr>
          <w:i/>
          <w:sz w:val="18"/>
          <w:szCs w:val="18"/>
        </w:rPr>
        <w:t> Минздрава России от 23.10.2020 N 1144н.</w:t>
      </w:r>
    </w:p>
    <w:p w14:paraId="45E3BDDE" w14:textId="77777777" w:rsidR="00526ED0" w:rsidRPr="0099435C" w:rsidRDefault="00526ED0" w:rsidP="00526ED0">
      <w:pPr>
        <w:ind w:left="284" w:right="28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</w:t>
      </w:r>
      <w:r w:rsidR="000B7ADF">
        <w:rPr>
          <w:i/>
          <w:sz w:val="18"/>
          <w:szCs w:val="18"/>
        </w:rPr>
        <w:t>. Фото поступающего (</w:t>
      </w:r>
      <w:r w:rsidRPr="0099435C">
        <w:rPr>
          <w:i/>
          <w:sz w:val="18"/>
          <w:szCs w:val="18"/>
        </w:rPr>
        <w:t>3*4 см в количестве 1 шт</w:t>
      </w:r>
      <w:r w:rsidR="000B7ADF">
        <w:rPr>
          <w:i/>
          <w:sz w:val="18"/>
          <w:szCs w:val="18"/>
        </w:rPr>
        <w:t>.</w:t>
      </w:r>
      <w:r w:rsidRPr="0099435C">
        <w:rPr>
          <w:i/>
          <w:sz w:val="18"/>
          <w:szCs w:val="18"/>
        </w:rPr>
        <w:t>)</w:t>
      </w:r>
    </w:p>
    <w:p w14:paraId="4CF7D068" w14:textId="77777777" w:rsidR="00526ED0" w:rsidRPr="000306A8" w:rsidRDefault="00526ED0" w:rsidP="00526ED0">
      <w:pPr>
        <w:jc w:val="both"/>
        <w:rPr>
          <w:sz w:val="18"/>
          <w:szCs w:val="18"/>
        </w:rPr>
      </w:pPr>
    </w:p>
    <w:p w14:paraId="5A02FFB2" w14:textId="77777777" w:rsidR="00526ED0" w:rsidRPr="0072775F" w:rsidRDefault="0072775F" w:rsidP="0072775F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75F">
        <w:rPr>
          <w:rFonts w:ascii="Times New Roman" w:eastAsia="Times New Roman" w:hAnsi="Times New Roman"/>
          <w:bCs/>
          <w:sz w:val="24"/>
          <w:szCs w:val="24"/>
          <w:lang w:eastAsia="ru-RU"/>
        </w:rPr>
        <w:t>«_____»</w:t>
      </w:r>
      <w:r w:rsidR="00A03E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 20_</w:t>
      </w:r>
      <w:r w:rsidRPr="0072775F">
        <w:rPr>
          <w:rFonts w:ascii="Times New Roman" w:eastAsia="Times New Roman" w:hAnsi="Times New Roman"/>
          <w:bCs/>
          <w:sz w:val="24"/>
          <w:szCs w:val="24"/>
          <w:lang w:eastAsia="ru-RU"/>
        </w:rPr>
        <w:t>__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______________________</w:t>
      </w:r>
    </w:p>
    <w:p w14:paraId="4018284E" w14:textId="77777777" w:rsidR="00526ED0" w:rsidRPr="000306A8" w:rsidRDefault="00526ED0" w:rsidP="00526ED0">
      <w:pPr>
        <w:pStyle w:val="a5"/>
        <w:ind w:left="4956"/>
        <w:rPr>
          <w:rFonts w:ascii="Times New Roman" w:eastAsia="Times New Roman" w:hAnsi="Times New Roman"/>
          <w:sz w:val="18"/>
          <w:szCs w:val="18"/>
          <w:lang w:eastAsia="ru-RU"/>
        </w:rPr>
      </w:pPr>
      <w:r w:rsidRPr="000306A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72775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</w:t>
      </w:r>
      <w:r w:rsidRPr="000306A8">
        <w:rPr>
          <w:rFonts w:ascii="Times New Roman" w:eastAsia="Times New Roman" w:hAnsi="Times New Roman"/>
          <w:sz w:val="18"/>
          <w:szCs w:val="18"/>
          <w:lang w:eastAsia="ru-RU"/>
        </w:rPr>
        <w:t xml:space="preserve">    (подпись)  </w:t>
      </w:r>
    </w:p>
    <w:p w14:paraId="79CF0D9A" w14:textId="77777777" w:rsidR="00526ED0" w:rsidRDefault="00526ED0" w:rsidP="00526ED0">
      <w:pPr>
        <w:autoSpaceDE w:val="0"/>
        <w:autoSpaceDN w:val="0"/>
        <w:adjustRightInd w:val="0"/>
        <w:spacing w:before="260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749C1E9" w14:textId="247FE2F5" w:rsidR="000C4C56" w:rsidRPr="006B5B8D" w:rsidRDefault="00526ED0" w:rsidP="004F3BAB">
      <w:pPr>
        <w:autoSpaceDE w:val="0"/>
        <w:autoSpaceDN w:val="0"/>
        <w:adjustRightInd w:val="0"/>
        <w:spacing w:before="260"/>
        <w:ind w:left="5529"/>
      </w:pPr>
      <w:r w:rsidRPr="006B5B8D">
        <w:lastRenderedPageBreak/>
        <w:t>Директору МАУДО «СШ</w:t>
      </w:r>
      <w:r>
        <w:t xml:space="preserve"> «Юность</w:t>
      </w:r>
      <w:r w:rsidR="000C4C56">
        <w:t>»</w:t>
      </w:r>
    </w:p>
    <w:p w14:paraId="03A0CFF4" w14:textId="77777777" w:rsidR="00526ED0" w:rsidRPr="006B5B8D" w:rsidRDefault="00526ED0" w:rsidP="00526ED0">
      <w:pPr>
        <w:autoSpaceDE w:val="0"/>
        <w:autoSpaceDN w:val="0"/>
        <w:adjustRightInd w:val="0"/>
        <w:jc w:val="right"/>
      </w:pPr>
    </w:p>
    <w:p w14:paraId="4B5681FB" w14:textId="77777777" w:rsidR="00526ED0" w:rsidRPr="006B5B8D" w:rsidRDefault="00526ED0" w:rsidP="000B7ADF">
      <w:pPr>
        <w:autoSpaceDE w:val="0"/>
        <w:autoSpaceDN w:val="0"/>
        <w:adjustRightInd w:val="0"/>
        <w:ind w:left="2268"/>
      </w:pPr>
      <w:r w:rsidRPr="006B5B8D">
        <w:t>__________________________________________________</w:t>
      </w:r>
      <w:r w:rsidR="000B7ADF">
        <w:t>_________</w:t>
      </w:r>
    </w:p>
    <w:p w14:paraId="50C558D1" w14:textId="77777777" w:rsidR="00526ED0" w:rsidRPr="006B5B8D" w:rsidRDefault="00526ED0" w:rsidP="00526ED0">
      <w:pPr>
        <w:autoSpaceDE w:val="0"/>
        <w:autoSpaceDN w:val="0"/>
        <w:adjustRightInd w:val="0"/>
        <w:jc w:val="right"/>
      </w:pPr>
      <w:r w:rsidRPr="00F02A9D">
        <w:rPr>
          <w:sz w:val="16"/>
          <w:szCs w:val="16"/>
        </w:rPr>
        <w:t>(Ф.И.О. родителя (законного представителя))</w:t>
      </w:r>
    </w:p>
    <w:p w14:paraId="3DED3393" w14:textId="77777777" w:rsidR="00526ED0" w:rsidRPr="006B5B8D" w:rsidRDefault="000B7ADF" w:rsidP="000B7ADF">
      <w:pPr>
        <w:autoSpaceDE w:val="0"/>
        <w:autoSpaceDN w:val="0"/>
        <w:adjustRightInd w:val="0"/>
        <w:ind w:left="2268"/>
      </w:pPr>
      <w:r>
        <w:t xml:space="preserve">адрес: </w:t>
      </w:r>
      <w:r w:rsidR="00526ED0" w:rsidRPr="006B5B8D">
        <w:t>_______________________</w:t>
      </w:r>
      <w:r>
        <w:t>______________________________</w:t>
      </w:r>
    </w:p>
    <w:p w14:paraId="4FE06C96" w14:textId="77777777" w:rsidR="00526ED0" w:rsidRPr="006B5B8D" w:rsidRDefault="00526ED0" w:rsidP="00526ED0">
      <w:pPr>
        <w:autoSpaceDE w:val="0"/>
        <w:autoSpaceDN w:val="0"/>
        <w:adjustRightInd w:val="0"/>
        <w:jc w:val="right"/>
      </w:pPr>
      <w:r w:rsidRPr="006B5B8D">
        <w:t>_____________________________________________________,</w:t>
      </w:r>
    </w:p>
    <w:p w14:paraId="6FB29CB1" w14:textId="77777777" w:rsidR="00526ED0" w:rsidRPr="006B5B8D" w:rsidRDefault="00526ED0" w:rsidP="00A03E86">
      <w:pPr>
        <w:autoSpaceDE w:val="0"/>
        <w:autoSpaceDN w:val="0"/>
        <w:adjustRightInd w:val="0"/>
        <w:ind w:left="2268"/>
      </w:pPr>
      <w:r w:rsidRPr="006B5B8D">
        <w:t>телефон: ______________________</w:t>
      </w:r>
      <w:r w:rsidR="00A03E86">
        <w:t>____________________________</w:t>
      </w:r>
      <w:r w:rsidRPr="006B5B8D">
        <w:t xml:space="preserve">, </w:t>
      </w:r>
    </w:p>
    <w:p w14:paraId="32322937" w14:textId="77777777" w:rsidR="00526ED0" w:rsidRPr="006B5B8D" w:rsidRDefault="00526ED0" w:rsidP="00A03E86">
      <w:pPr>
        <w:autoSpaceDE w:val="0"/>
        <w:autoSpaceDN w:val="0"/>
        <w:adjustRightInd w:val="0"/>
        <w:ind w:left="2268"/>
      </w:pPr>
      <w:r w:rsidRPr="006B5B8D">
        <w:t>адрес электронной почты: ______</w:t>
      </w:r>
      <w:r>
        <w:t>_</w:t>
      </w:r>
      <w:r w:rsidR="00A03E86">
        <w:t>___________________________</w:t>
      </w:r>
      <w:r w:rsidRPr="006B5B8D">
        <w:t>_,</w:t>
      </w:r>
    </w:p>
    <w:p w14:paraId="4963E0A5" w14:textId="77777777" w:rsidR="00526ED0" w:rsidRDefault="00A03E86" w:rsidP="00A03E86">
      <w:pPr>
        <w:autoSpaceDE w:val="0"/>
        <w:autoSpaceDN w:val="0"/>
        <w:adjustRightInd w:val="0"/>
        <w:ind w:left="2268"/>
      </w:pPr>
      <w:r>
        <w:t>документ: ______________</w:t>
      </w:r>
      <w:r w:rsidR="00684E0A" w:rsidRPr="006B5B8D">
        <w:t xml:space="preserve"> серия</w:t>
      </w:r>
      <w:r w:rsidR="00526ED0" w:rsidRPr="006B5B8D">
        <w:t xml:space="preserve"> __</w:t>
      </w:r>
      <w:r w:rsidR="00526ED0">
        <w:t>__</w:t>
      </w:r>
      <w:r>
        <w:t>_____номер ______________</w:t>
      </w:r>
      <w:r w:rsidR="00526ED0" w:rsidRPr="006B5B8D">
        <w:t>,</w:t>
      </w:r>
    </w:p>
    <w:p w14:paraId="17AE0697" w14:textId="77777777" w:rsidR="00526ED0" w:rsidRDefault="00A03E86" w:rsidP="00A03E86">
      <w:pPr>
        <w:autoSpaceDE w:val="0"/>
        <w:autoSpaceDN w:val="0"/>
        <w:adjustRightInd w:val="0"/>
        <w:ind w:left="2268"/>
      </w:pPr>
      <w:r>
        <w:t xml:space="preserve">выдан </w:t>
      </w:r>
      <w:r w:rsidR="00526ED0" w:rsidRPr="006B5B8D">
        <w:t>____________________________</w:t>
      </w:r>
      <w:r w:rsidR="00526ED0">
        <w:t>_</w:t>
      </w:r>
      <w:r>
        <w:t>________________________</w:t>
      </w:r>
    </w:p>
    <w:p w14:paraId="0A3F90DF" w14:textId="77777777" w:rsidR="00A03E86" w:rsidRPr="006B5B8D" w:rsidRDefault="00A03E86" w:rsidP="00A03E86">
      <w:pPr>
        <w:autoSpaceDE w:val="0"/>
        <w:autoSpaceDN w:val="0"/>
        <w:adjustRightInd w:val="0"/>
        <w:ind w:left="2268"/>
      </w:pPr>
      <w:r>
        <w:t>___________________________________________________________</w:t>
      </w:r>
    </w:p>
    <w:p w14:paraId="43A56F76" w14:textId="77777777" w:rsidR="00526ED0" w:rsidRPr="00A03E86" w:rsidRDefault="00A03E86" w:rsidP="00526ED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3E86">
        <w:rPr>
          <w:sz w:val="20"/>
          <w:szCs w:val="20"/>
        </w:rPr>
        <w:t xml:space="preserve">                                          </w:t>
      </w:r>
      <w:r w:rsidR="00526ED0" w:rsidRPr="00A03E86">
        <w:rPr>
          <w:sz w:val="20"/>
          <w:szCs w:val="20"/>
        </w:rPr>
        <w:t>(кем и когда)</w:t>
      </w:r>
    </w:p>
    <w:p w14:paraId="3CB1E167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</w:p>
    <w:p w14:paraId="0F20F69A" w14:textId="77777777" w:rsidR="00526ED0" w:rsidRPr="00F02A9D" w:rsidRDefault="00526ED0" w:rsidP="00526ED0">
      <w:pPr>
        <w:autoSpaceDE w:val="0"/>
        <w:autoSpaceDN w:val="0"/>
        <w:adjustRightInd w:val="0"/>
        <w:jc w:val="center"/>
        <w:rPr>
          <w:b/>
        </w:rPr>
      </w:pPr>
      <w:r w:rsidRPr="00F02A9D">
        <w:rPr>
          <w:b/>
        </w:rPr>
        <w:t>СОГЛАСИЕ</w:t>
      </w:r>
    </w:p>
    <w:p w14:paraId="7EA11EAD" w14:textId="77777777" w:rsidR="00526ED0" w:rsidRPr="00F02A9D" w:rsidRDefault="00526ED0" w:rsidP="00526ED0">
      <w:pPr>
        <w:autoSpaceDE w:val="0"/>
        <w:autoSpaceDN w:val="0"/>
        <w:adjustRightInd w:val="0"/>
        <w:jc w:val="center"/>
        <w:rPr>
          <w:b/>
        </w:rPr>
      </w:pPr>
      <w:r w:rsidRPr="00F02A9D">
        <w:rPr>
          <w:b/>
        </w:rPr>
        <w:t>родителя (законного представителя)</w:t>
      </w:r>
    </w:p>
    <w:p w14:paraId="0622BD8D" w14:textId="77777777" w:rsidR="00526ED0" w:rsidRPr="00F02A9D" w:rsidRDefault="00526ED0" w:rsidP="00526ED0">
      <w:pPr>
        <w:autoSpaceDE w:val="0"/>
        <w:autoSpaceDN w:val="0"/>
        <w:adjustRightInd w:val="0"/>
        <w:jc w:val="center"/>
        <w:rPr>
          <w:b/>
        </w:rPr>
      </w:pPr>
      <w:r w:rsidRPr="00F02A9D">
        <w:rPr>
          <w:b/>
        </w:rPr>
        <w:t>на обработку персональных данных несовершеннолетнего</w:t>
      </w:r>
    </w:p>
    <w:p w14:paraId="7DCE7082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</w:p>
    <w:p w14:paraId="73BF2475" w14:textId="77777777" w:rsidR="00A03E86" w:rsidRDefault="00526ED0" w:rsidP="00526ED0">
      <w:pPr>
        <w:autoSpaceDE w:val="0"/>
        <w:autoSpaceDN w:val="0"/>
        <w:adjustRightInd w:val="0"/>
        <w:ind w:firstLine="540"/>
        <w:jc w:val="both"/>
      </w:pPr>
      <w:r w:rsidRPr="006B5B8D">
        <w:t>Родитель (законный представитель) несовершеннолетне</w:t>
      </w:r>
      <w:r w:rsidR="00A03E86">
        <w:t>го _______________________</w:t>
      </w:r>
    </w:p>
    <w:p w14:paraId="06E698D0" w14:textId="77777777" w:rsidR="00526ED0" w:rsidRDefault="00A03E86" w:rsidP="00A03E86">
      <w:pPr>
        <w:autoSpaceDE w:val="0"/>
        <w:autoSpaceDN w:val="0"/>
        <w:adjustRightInd w:val="0"/>
      </w:pPr>
      <w:r>
        <w:t>________________________________</w:t>
      </w:r>
      <w:r w:rsidR="00526ED0">
        <w:t xml:space="preserve"> </w:t>
      </w:r>
      <w:r w:rsidR="00526ED0" w:rsidRPr="006B5B8D">
        <w:t>"__"_____</w:t>
      </w:r>
      <w:r>
        <w:t>_</w:t>
      </w:r>
      <w:r w:rsidR="00526ED0" w:rsidRPr="006B5B8D">
        <w:t xml:space="preserve"> 20__ года рождения,</w:t>
      </w:r>
      <w:r w:rsidR="00526ED0">
        <w:t xml:space="preserve"> </w:t>
      </w:r>
      <w:r w:rsidR="00526ED0" w:rsidRPr="006B5B8D">
        <w:t>что подтверждается</w:t>
      </w:r>
    </w:p>
    <w:p w14:paraId="57812439" w14:textId="77777777" w:rsidR="00526ED0" w:rsidRPr="00F02A9D" w:rsidRDefault="00526ED0" w:rsidP="00526E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2A9D">
        <w:rPr>
          <w:sz w:val="16"/>
          <w:szCs w:val="16"/>
        </w:rPr>
        <w:t xml:space="preserve">(Ф.И.О.) </w:t>
      </w:r>
    </w:p>
    <w:p w14:paraId="1057958C" w14:textId="09C581CA" w:rsidR="00526ED0" w:rsidRPr="00A03E86" w:rsidRDefault="00526ED0" w:rsidP="00A03E86">
      <w:pPr>
        <w:autoSpaceDE w:val="0"/>
        <w:autoSpaceDN w:val="0"/>
        <w:adjustRightInd w:val="0"/>
        <w:jc w:val="both"/>
      </w:pPr>
      <w:r w:rsidRPr="006B5B8D">
        <w:t>__________________________</w:t>
      </w:r>
      <w:r>
        <w:t>____________</w:t>
      </w:r>
      <w:r w:rsidRPr="006B5B8D">
        <w:t>___</w:t>
      </w:r>
      <w:r w:rsidR="00A03E86">
        <w:t>___</w:t>
      </w:r>
      <w:r w:rsidRPr="006B5B8D">
        <w:t xml:space="preserve"> от "__"______ 20__ г. N ___</w:t>
      </w:r>
      <w:r w:rsidR="00A03E86">
        <w:t>__________</w:t>
      </w:r>
      <w:r w:rsidR="004F3BAB">
        <w:t xml:space="preserve"> </w:t>
      </w:r>
      <w:r w:rsidRPr="00F02A9D">
        <w:rPr>
          <w:sz w:val="16"/>
          <w:szCs w:val="16"/>
        </w:rPr>
        <w:t xml:space="preserve">(реквизиты документа, удостоверяющего личность несовершеннолетнего) </w:t>
      </w:r>
    </w:p>
    <w:p w14:paraId="0B10D27C" w14:textId="75F1FC73" w:rsidR="00526ED0" w:rsidRPr="006B5B8D" w:rsidRDefault="00526ED0" w:rsidP="00526ED0">
      <w:pPr>
        <w:autoSpaceDE w:val="0"/>
        <w:autoSpaceDN w:val="0"/>
        <w:adjustRightInd w:val="0"/>
        <w:jc w:val="both"/>
      </w:pPr>
      <w:r w:rsidRPr="006B5B8D">
        <w:t xml:space="preserve">в соответствии со </w:t>
      </w:r>
      <w:hyperlink r:id="rId7" w:history="1">
        <w:r w:rsidRPr="006B5B8D">
          <w:rPr>
            <w:color w:val="0000FF"/>
          </w:rPr>
          <w:t>ст. 9</w:t>
        </w:r>
      </w:hyperlink>
      <w:r w:rsidRPr="006B5B8D">
        <w:t xml:space="preserve"> Федерального закона от 27.07.2006 N 152-ФЗ "О персональных данных", </w:t>
      </w:r>
      <w:hyperlink r:id="rId8" w:history="1">
        <w:r w:rsidRPr="006B5B8D">
          <w:rPr>
            <w:color w:val="0000FF"/>
          </w:rPr>
          <w:t>п. 1 ст. 64</w:t>
        </w:r>
      </w:hyperlink>
      <w:r w:rsidRPr="006B5B8D">
        <w:t xml:space="preserve"> Семейного кодекса Российской Федерации дает согласие на обработку следующих персональных данных несовершеннолетнего ребенка в Муниципальном автономном учреждении дополнительного образования «Спортивная школа</w:t>
      </w:r>
      <w:r>
        <w:t xml:space="preserve"> олимпийского резерва «Юность</w:t>
      </w:r>
      <w:r w:rsidRPr="006B5B8D">
        <w:t>» (МАУДО «СШ</w:t>
      </w:r>
      <w:r>
        <w:t xml:space="preserve"> «Юность</w:t>
      </w:r>
      <w:r w:rsidRPr="006B5B8D">
        <w:t xml:space="preserve">»), </w:t>
      </w:r>
      <w:r w:rsidRPr="009F05EB">
        <w:t>ИНН 2465003618, ОГРН 10224024881185</w:t>
      </w:r>
      <w:r w:rsidRPr="006B5B8D">
        <w:t>, зарегистрированному по ад</w:t>
      </w:r>
      <w:r>
        <w:t>ресу: г.</w:t>
      </w:r>
      <w:r w:rsidR="004F3BAB">
        <w:t xml:space="preserve"> </w:t>
      </w:r>
      <w:r>
        <w:t>Красноярск, ул. Джамбульская, д. 19Б к.1</w:t>
      </w:r>
      <w:r w:rsidRPr="006B5B8D">
        <w:t>:</w:t>
      </w:r>
      <w:r>
        <w:t xml:space="preserve"> </w:t>
      </w:r>
      <w:r w:rsidRPr="006B5B8D">
        <w:t xml:space="preserve">фамилия, имя, отчество; пол; дата рождения, место рождения; </w:t>
      </w:r>
      <w:r>
        <w:t>данные свидетельства о рождении, данные паспорта,</w:t>
      </w:r>
      <w:r w:rsidRPr="006B5B8D">
        <w:t xml:space="preserve"> гражданство, </w:t>
      </w:r>
      <w:r>
        <w:t>адрес проживания и</w:t>
      </w:r>
      <w:r w:rsidRPr="006B5B8D">
        <w:t xml:space="preserve"> регистрации</w:t>
      </w:r>
      <w:r>
        <w:t>,</w:t>
      </w:r>
      <w:r w:rsidRPr="006B5B8D">
        <w:t xml:space="preserve"> </w:t>
      </w:r>
      <w:r>
        <w:t xml:space="preserve"> </w:t>
      </w:r>
      <w:r w:rsidRPr="006B5B8D">
        <w:t>школа,</w:t>
      </w:r>
      <w:r>
        <w:t xml:space="preserve"> </w:t>
      </w:r>
      <w:r w:rsidRPr="006B5B8D">
        <w:t>класс,</w:t>
      </w:r>
      <w:r>
        <w:t xml:space="preserve"> сведения о родителях (фамилия, имя, отчество, данные паспорта, телефон, адрес </w:t>
      </w:r>
      <w:r w:rsidRPr="006B5B8D">
        <w:t>электронной почты</w:t>
      </w:r>
      <w:r>
        <w:t xml:space="preserve">, адрес проживания), </w:t>
      </w:r>
      <w:r w:rsidRPr="006B5B8D">
        <w:t xml:space="preserve">данные номера телефона (сотовый, домашний), адрес электронной почты, данные свидетельства о присвоении идентификационного номера налогоплательщика, </w:t>
      </w:r>
      <w:r>
        <w:t xml:space="preserve">СНИЛС, </w:t>
      </w:r>
      <w:r w:rsidRPr="006B5B8D">
        <w:t>фотографическое изображение и видео-изображение; антропометрические данные (рост, вес, размер одежды, обуви</w:t>
      </w:r>
      <w:r>
        <w:t>)</w:t>
      </w:r>
      <w:r w:rsidRPr="006B5B8D">
        <w:t xml:space="preserve">; </w:t>
      </w:r>
      <w:r>
        <w:t xml:space="preserve">данные полиса обязательного медицинского страхования, </w:t>
      </w:r>
      <w:r w:rsidRPr="006B5B8D">
        <w:t>данные о прох</w:t>
      </w:r>
      <w:r>
        <w:t xml:space="preserve">ождении углубленных медицинских </w:t>
      </w:r>
      <w:r w:rsidRPr="006B5B8D">
        <w:t>обследований и медицинских осмотров, сведения о состоянии здоровья, заключения и рекомендации врачей, данные о зачислении в группы здоровья, спортивные организации; информация о спортивных достижениях и разрядах, и иные сведения, предусмотренные действующим законодательством и локальными нормативно-правовыми актами МАУДО «СШ</w:t>
      </w:r>
      <w:r>
        <w:t xml:space="preserve"> «Юность</w:t>
      </w:r>
      <w:r w:rsidRPr="006B5B8D">
        <w:t>», необходимые для получения выбранной услуги.</w:t>
      </w:r>
    </w:p>
    <w:p w14:paraId="1F67A27C" w14:textId="77777777" w:rsidR="00526ED0" w:rsidRDefault="00526ED0" w:rsidP="00526ED0">
      <w:pPr>
        <w:autoSpaceDE w:val="0"/>
        <w:autoSpaceDN w:val="0"/>
        <w:adjustRightInd w:val="0"/>
        <w:jc w:val="both"/>
      </w:pPr>
    </w:p>
    <w:p w14:paraId="65D134CE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  <w:r w:rsidRPr="006B5B8D">
        <w:t>Родитель (представитель) дает согласие на использование персональных данных исключительно в следующих целях: обеспечения соблюдения законодательства РФ в сфере образования, в том числе при размещении на официальных информационных ресурсах МАУДО «СШ</w:t>
      </w:r>
      <w:r>
        <w:t xml:space="preserve"> «Юность</w:t>
      </w:r>
      <w:r w:rsidRPr="006B5B8D">
        <w:t>», а также интернет-трансляциях мероприятий,</w:t>
      </w:r>
      <w:r>
        <w:t xml:space="preserve"> </w:t>
      </w:r>
      <w:r w:rsidRPr="006B5B8D">
        <w:t>а также в изданиях и в качестве иллюст</w:t>
      </w:r>
      <w:r>
        <w:t>р</w:t>
      </w:r>
      <w:r w:rsidRPr="006B5B8D">
        <w:t>аций на мероприятиях: семинарах,</w:t>
      </w:r>
      <w:r>
        <w:t xml:space="preserve"> </w:t>
      </w:r>
      <w:r w:rsidRPr="006B5B8D">
        <w:t>соревнованиях, тренировках</w:t>
      </w:r>
      <w:r>
        <w:t>;</w:t>
      </w:r>
      <w:r w:rsidRPr="006B5B8D">
        <w:t xml:space="preserve"> работе комиссий по отбору, приему, зачислению в МАУДО «СШ</w:t>
      </w:r>
      <w:r>
        <w:t xml:space="preserve"> «Юность</w:t>
      </w:r>
      <w:r w:rsidRPr="006B5B8D">
        <w:t>»</w:t>
      </w:r>
      <w:r>
        <w:t>;</w:t>
      </w:r>
      <w:r w:rsidRPr="006B5B8D">
        <w:t xml:space="preserve"> оформлении аккредитации несовершеннолетнего как обучающегося (или</w:t>
      </w:r>
      <w:r>
        <w:t>: участника мероприятия и т.п.);</w:t>
      </w:r>
      <w:r w:rsidRPr="006B5B8D">
        <w:t xml:space="preserve"> передаче данных обучающим,</w:t>
      </w:r>
      <w:r>
        <w:t xml:space="preserve"> </w:t>
      </w:r>
      <w:r w:rsidRPr="006B5B8D">
        <w:t xml:space="preserve"> медицинским, спортивным организациям для оформления пропусков для прохода/проезд</w:t>
      </w:r>
      <w:r>
        <w:t>а на территорию данных объектов;</w:t>
      </w:r>
      <w:r w:rsidRPr="006B5B8D">
        <w:t xml:space="preserve"> оформлении заявок на приобретение билетов на проезд к месту </w:t>
      </w:r>
      <w:r>
        <w:t>обучения, проведения мероприятий и обратно;</w:t>
      </w:r>
      <w:r w:rsidRPr="006B5B8D">
        <w:t xml:space="preserve"> участи</w:t>
      </w:r>
      <w:r>
        <w:t>и</w:t>
      </w:r>
      <w:r w:rsidRPr="006B5B8D">
        <w:t xml:space="preserve"> в соревнованиях</w:t>
      </w:r>
      <w:r>
        <w:t>, смотрах-конкурсах;</w:t>
      </w:r>
      <w:r w:rsidRPr="006B5B8D">
        <w:t xml:space="preserve"> составлении заявок и получении </w:t>
      </w:r>
      <w:r w:rsidRPr="006B5B8D">
        <w:lastRenderedPageBreak/>
        <w:t>формы, экипировки общего и специальног</w:t>
      </w:r>
      <w:r>
        <w:t>о назначения;</w:t>
      </w:r>
      <w:r w:rsidRPr="006B5B8D">
        <w:t xml:space="preserve"> составлении и утверждении ин</w:t>
      </w:r>
      <w:r>
        <w:t xml:space="preserve">дивидуального плана подготовки; </w:t>
      </w:r>
      <w:r w:rsidRPr="006B5B8D">
        <w:t>проведении статистических и научных исследований, а также хранении этих данных на электронных носителях</w:t>
      </w:r>
      <w:r>
        <w:t xml:space="preserve">; </w:t>
      </w:r>
      <w:r w:rsidRPr="006B5B8D">
        <w:t xml:space="preserve">индивидуальном учете результатов освоения </w:t>
      </w:r>
      <w:r>
        <w:t>программ обучения;</w:t>
      </w:r>
      <w:r w:rsidRPr="006B5B8D">
        <w:t xml:space="preserve"> оформлении документов на обучающихся в связи с несчастным случаем на территории образовательного учреждения</w:t>
      </w:r>
      <w:r>
        <w:t xml:space="preserve">; при угрозе жизни и здоровью; </w:t>
      </w:r>
      <w:r w:rsidRPr="006B5B8D">
        <w:t>проведении санэпидемиологических мероприятий.</w:t>
      </w:r>
    </w:p>
    <w:p w14:paraId="25E3A0CC" w14:textId="77777777" w:rsidR="00526ED0" w:rsidRPr="006B5B8D" w:rsidRDefault="00526ED0" w:rsidP="00526ED0">
      <w:pPr>
        <w:jc w:val="both"/>
      </w:pPr>
      <w:r w:rsidRPr="006B5B8D">
        <w:t xml:space="preserve"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включая (без ограничения) сбор, </w:t>
      </w:r>
      <w:r>
        <w:t xml:space="preserve">запись, </w:t>
      </w:r>
      <w:r w:rsidRPr="006B5B8D">
        <w:t xml:space="preserve"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</w:t>
      </w:r>
      <w:r>
        <w:t>(</w:t>
      </w:r>
      <w:r w:rsidRPr="006B5B8D">
        <w:t xml:space="preserve">Главному управлению по физической культуре и спорту Администрации г.Красноярска (Красспорт), </w:t>
      </w:r>
      <w:r>
        <w:t>Министерству спорта Красноярского края, Министерству спорта РФ, Всероссийская федерация волейбола, Федерации гандбола России, Российская федерация стрельбы из лука, РООО</w:t>
      </w:r>
      <w:r w:rsidRPr="00740AA8">
        <w:t xml:space="preserve"> «В</w:t>
      </w:r>
      <w:r>
        <w:t>ФВ</w:t>
      </w:r>
      <w:r w:rsidRPr="00740AA8">
        <w:t>» «Кр</w:t>
      </w:r>
      <w:r>
        <w:t xml:space="preserve">асноярская федерация волейбола», </w:t>
      </w:r>
      <w:r w:rsidRPr="00740AA8">
        <w:t>Красноярская региональная общественная спортивная организация «Федерация гандбола»</w:t>
      </w:r>
      <w:r>
        <w:t xml:space="preserve">, </w:t>
      </w:r>
      <w:r w:rsidRPr="00740AA8">
        <w:t>Региональная спортивная общественная организация «Федерация стрельбы из лука Красноярского края»</w:t>
      </w:r>
      <w:r>
        <w:t xml:space="preserve">, </w:t>
      </w:r>
      <w:r w:rsidRPr="009F05EB">
        <w:t>Красноярская местная общественная организ</w:t>
      </w:r>
      <w:r>
        <w:t xml:space="preserve">ация «Федерация по волейболу», </w:t>
      </w:r>
      <w:r w:rsidRPr="009F05EB">
        <w:t>Красноярская региональная общественная спортивная организация «Федерация гандбола»</w:t>
      </w:r>
      <w:r>
        <w:t xml:space="preserve">, </w:t>
      </w:r>
      <w:r w:rsidRPr="009F05EB">
        <w:t>Местная спорт</w:t>
      </w:r>
      <w:r>
        <w:t>ивная общественная организация «</w:t>
      </w:r>
      <w:r w:rsidRPr="009F05EB">
        <w:t>Красноярская феде</w:t>
      </w:r>
      <w:r>
        <w:t xml:space="preserve">рация стрельбы из лука», КГАУ «Центр спортивной подготовки», МАУ города Красноярска «Центр спортивных клубов», КГБУЗ «Красноярский краевой врачебно-физкультурный диспансер», КГКУ «Красноярский институт развития физической культуры и спорта», КГАУ «РЦСП «Академия летних видов спорта», </w:t>
      </w:r>
      <w:r w:rsidRPr="00740AA8">
        <w:t>КГАУ</w:t>
      </w:r>
      <w:r>
        <w:t xml:space="preserve"> ДО</w:t>
      </w:r>
      <w:r w:rsidRPr="00740AA8">
        <w:t xml:space="preserve"> СШОР по волейболу </w:t>
      </w:r>
      <w:r>
        <w:t>«</w:t>
      </w:r>
      <w:r w:rsidRPr="00740AA8">
        <w:t>Енисей</w:t>
      </w:r>
      <w:r>
        <w:t>»</w:t>
      </w:r>
      <w:r w:rsidRPr="00740AA8">
        <w:t xml:space="preserve"> имени Э.А. Носкова</w:t>
      </w:r>
      <w:r>
        <w:t>, общеобразовательные школы)</w:t>
      </w:r>
      <w:r w:rsidRPr="006B5B8D">
        <w:t>, обезличивание, блокирование персональных данных</w:t>
      </w:r>
      <w:r>
        <w:t>,</w:t>
      </w:r>
      <w:r w:rsidRPr="006B5B8D">
        <w:t xml:space="preserve"> а также осуществление любых иных действий, предусмотренных действующим законодательством Российской Федерации.</w:t>
      </w:r>
    </w:p>
    <w:p w14:paraId="289C8369" w14:textId="77777777" w:rsidR="00526ED0" w:rsidRPr="006B5B8D" w:rsidRDefault="00526ED0" w:rsidP="00526ED0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Я проинформирован, что МАУДО «СШ</w:t>
      </w:r>
      <w:r>
        <w:t xml:space="preserve"> «Юность</w:t>
      </w:r>
      <w:r w:rsidRPr="006B5B8D">
        <w:t>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76A09B2" w14:textId="77777777" w:rsidR="00526ED0" w:rsidRPr="006B5B8D" w:rsidRDefault="00526ED0" w:rsidP="00526ED0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A02AE21" w14:textId="77777777" w:rsidR="00526ED0" w:rsidRPr="006B5B8D" w:rsidRDefault="00526ED0" w:rsidP="00526ED0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Данное согласие может быть отозвано в любой момент по моему письменному заявлению.</w:t>
      </w:r>
    </w:p>
    <w:p w14:paraId="33DF183B" w14:textId="77777777" w:rsidR="00526ED0" w:rsidRPr="006B5B8D" w:rsidRDefault="00526ED0" w:rsidP="00526ED0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10B16D06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</w:p>
    <w:p w14:paraId="01B02DA4" w14:textId="77777777" w:rsidR="00526ED0" w:rsidRPr="006B5B8D" w:rsidRDefault="00A03E86" w:rsidP="00526ED0">
      <w:pPr>
        <w:autoSpaceDE w:val="0"/>
        <w:autoSpaceDN w:val="0"/>
        <w:adjustRightInd w:val="0"/>
        <w:ind w:firstLine="540"/>
        <w:jc w:val="both"/>
      </w:pPr>
      <w:r>
        <w:t xml:space="preserve">«___» </w:t>
      </w:r>
      <w:r w:rsidR="00526ED0" w:rsidRPr="006B5B8D">
        <w:t>___________ 20__ г.</w:t>
      </w:r>
    </w:p>
    <w:p w14:paraId="5ED3915E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</w:p>
    <w:p w14:paraId="757CA41B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  <w:r w:rsidRPr="006B5B8D">
        <w:t>Родитель (законный представитель):</w:t>
      </w:r>
    </w:p>
    <w:p w14:paraId="49B0924C" w14:textId="77777777" w:rsidR="00526ED0" w:rsidRPr="006B5B8D" w:rsidRDefault="00526ED0" w:rsidP="00526ED0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_____________ (подпись) / ________________________ (Ф.И.О.)</w:t>
      </w:r>
    </w:p>
    <w:p w14:paraId="15E95C6E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</w:p>
    <w:p w14:paraId="348BB43D" w14:textId="77777777" w:rsidR="00526ED0" w:rsidRPr="006B5B8D" w:rsidRDefault="00526ED0" w:rsidP="00526ED0">
      <w:pPr>
        <w:autoSpaceDE w:val="0"/>
        <w:autoSpaceDN w:val="0"/>
        <w:adjustRightInd w:val="0"/>
        <w:ind w:firstLine="540"/>
        <w:jc w:val="both"/>
      </w:pPr>
    </w:p>
    <w:p w14:paraId="6E8E5E8D" w14:textId="77777777" w:rsidR="00526ED0" w:rsidRDefault="00526ED0" w:rsidP="00526E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6CE319E" w14:textId="77777777" w:rsidR="00526ED0" w:rsidRDefault="00526ED0" w:rsidP="00526ED0">
      <w:pPr>
        <w:autoSpaceDE w:val="0"/>
        <w:autoSpaceDN w:val="0"/>
        <w:adjustRightInd w:val="0"/>
        <w:spacing w:before="260"/>
      </w:pPr>
    </w:p>
    <w:p w14:paraId="0F5277E8" w14:textId="77777777" w:rsidR="00A03E86" w:rsidRDefault="00A03E86" w:rsidP="00A03E86">
      <w:pPr>
        <w:autoSpaceDE w:val="0"/>
        <w:autoSpaceDN w:val="0"/>
        <w:adjustRightInd w:val="0"/>
        <w:spacing w:before="260"/>
        <w:ind w:left="5103" w:hanging="1"/>
        <w:sectPr w:rsidR="00A03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CEBC45" w14:textId="77777777" w:rsidR="00A03E86" w:rsidRPr="006B5B8D" w:rsidRDefault="00D35D75" w:rsidP="00B67DF8">
      <w:pPr>
        <w:autoSpaceDE w:val="0"/>
        <w:autoSpaceDN w:val="0"/>
        <w:adjustRightInd w:val="0"/>
        <w:ind w:left="5103"/>
      </w:pPr>
      <w:r>
        <w:lastRenderedPageBreak/>
        <w:t xml:space="preserve">       </w:t>
      </w:r>
      <w:r w:rsidR="00526ED0" w:rsidRPr="006B5B8D">
        <w:t>Директору МАУДО «СШ «</w:t>
      </w:r>
      <w:r w:rsidR="00526ED0">
        <w:t>Юность</w:t>
      </w:r>
      <w:r w:rsidR="00526ED0" w:rsidRPr="006B5B8D">
        <w:t>»</w:t>
      </w:r>
    </w:p>
    <w:p w14:paraId="3B199DBA" w14:textId="77777777" w:rsidR="00526ED0" w:rsidRPr="006B5B8D" w:rsidRDefault="00526ED0" w:rsidP="00A03E86">
      <w:pPr>
        <w:autoSpaceDE w:val="0"/>
        <w:autoSpaceDN w:val="0"/>
        <w:adjustRightInd w:val="0"/>
        <w:ind w:left="1843"/>
      </w:pPr>
      <w:r w:rsidRPr="006B5B8D">
        <w:t>______________________________</w:t>
      </w:r>
      <w:r w:rsidR="00A03E86">
        <w:t>________________________________</w:t>
      </w:r>
    </w:p>
    <w:p w14:paraId="60C4A94F" w14:textId="77777777" w:rsidR="00526ED0" w:rsidRPr="006B5B8D" w:rsidRDefault="00526ED0" w:rsidP="00A03E86">
      <w:pPr>
        <w:autoSpaceDE w:val="0"/>
        <w:autoSpaceDN w:val="0"/>
        <w:adjustRightInd w:val="0"/>
        <w:ind w:left="1843"/>
      </w:pPr>
      <w:r w:rsidRPr="00F02A9D">
        <w:rPr>
          <w:sz w:val="16"/>
          <w:szCs w:val="16"/>
        </w:rPr>
        <w:t>(Ф.И.О. родителя (законного представителя))</w:t>
      </w:r>
    </w:p>
    <w:p w14:paraId="73A01323" w14:textId="77777777" w:rsidR="00526ED0" w:rsidRPr="006B5B8D" w:rsidRDefault="00526ED0" w:rsidP="00A03E86">
      <w:pPr>
        <w:autoSpaceDE w:val="0"/>
        <w:autoSpaceDN w:val="0"/>
        <w:adjustRightInd w:val="0"/>
        <w:ind w:left="1843"/>
      </w:pPr>
      <w:r w:rsidRPr="006B5B8D">
        <w:t>адрес: ______________________________________________________</w:t>
      </w:r>
      <w:r w:rsidR="00A03E86">
        <w:t>__</w:t>
      </w:r>
    </w:p>
    <w:p w14:paraId="5F0B24F1" w14:textId="77777777" w:rsidR="00526ED0" w:rsidRPr="006B5B8D" w:rsidRDefault="00526ED0" w:rsidP="00A03E86">
      <w:pPr>
        <w:autoSpaceDE w:val="0"/>
        <w:autoSpaceDN w:val="0"/>
        <w:adjustRightInd w:val="0"/>
        <w:ind w:left="1843"/>
      </w:pPr>
      <w:r w:rsidRPr="006B5B8D">
        <w:t>_____________________________________________________</w:t>
      </w:r>
      <w:r w:rsidR="00A03E86">
        <w:t>_________</w:t>
      </w:r>
      <w:r w:rsidRPr="006B5B8D">
        <w:t>,</w:t>
      </w:r>
    </w:p>
    <w:p w14:paraId="49951BE0" w14:textId="77777777" w:rsidR="00526ED0" w:rsidRPr="006B5B8D" w:rsidRDefault="00526ED0" w:rsidP="00A03E86">
      <w:pPr>
        <w:autoSpaceDE w:val="0"/>
        <w:autoSpaceDN w:val="0"/>
        <w:adjustRightInd w:val="0"/>
        <w:ind w:left="1843"/>
      </w:pPr>
      <w:r w:rsidRPr="006B5B8D">
        <w:t>телефон: ____________________________________________________</w:t>
      </w:r>
      <w:r w:rsidR="00A03E86">
        <w:t>__</w:t>
      </w:r>
      <w:r w:rsidRPr="006B5B8D">
        <w:t xml:space="preserve">, </w:t>
      </w:r>
    </w:p>
    <w:p w14:paraId="785B308C" w14:textId="77777777" w:rsidR="00526ED0" w:rsidRPr="006A6CE9" w:rsidRDefault="00526ED0" w:rsidP="00A03E86">
      <w:pPr>
        <w:pStyle w:val="ConsNormal"/>
        <w:ind w:left="1843"/>
        <w:jc w:val="left"/>
        <w:rPr>
          <w:rFonts w:ascii="Times New Roman" w:hAnsi="Times New Roman" w:cs="Times New Roman"/>
          <w:sz w:val="24"/>
          <w:szCs w:val="24"/>
        </w:rPr>
      </w:pPr>
    </w:p>
    <w:p w14:paraId="5D625255" w14:textId="77777777" w:rsidR="00526ED0" w:rsidRPr="006A6CE9" w:rsidRDefault="00526ED0" w:rsidP="00526ED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1FFD813D" w14:textId="77777777" w:rsidR="00526ED0" w:rsidRPr="00DE0E4F" w:rsidRDefault="00526ED0" w:rsidP="00526ED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14:paraId="5B53CC63" w14:textId="77777777" w:rsidR="00526ED0" w:rsidRDefault="00526ED0" w:rsidP="00526ED0">
      <w:pPr>
        <w:autoSpaceDE w:val="0"/>
        <w:autoSpaceDN w:val="0"/>
        <w:adjustRightInd w:val="0"/>
        <w:jc w:val="center"/>
        <w:rPr>
          <w:b/>
          <w:bCs/>
        </w:rPr>
      </w:pPr>
      <w:r w:rsidRPr="0032391B">
        <w:rPr>
          <w:b/>
          <w:bCs/>
        </w:rPr>
        <w:t>для распространения</w:t>
      </w:r>
    </w:p>
    <w:p w14:paraId="38D4D9E4" w14:textId="77777777" w:rsidR="00526ED0" w:rsidRPr="007B54B0" w:rsidRDefault="00526ED0" w:rsidP="00526ED0">
      <w:pPr>
        <w:jc w:val="both"/>
        <w:rPr>
          <w:sz w:val="20"/>
          <w:szCs w:val="20"/>
        </w:rPr>
      </w:pPr>
    </w:p>
    <w:p w14:paraId="58B7D731" w14:textId="77777777" w:rsidR="00A03E86" w:rsidRDefault="00526ED0" w:rsidP="00526ED0">
      <w:pPr>
        <w:autoSpaceDE w:val="0"/>
        <w:autoSpaceDN w:val="0"/>
        <w:adjustRightInd w:val="0"/>
        <w:ind w:firstLine="540"/>
        <w:jc w:val="both"/>
      </w:pPr>
      <w:r w:rsidRPr="006B5B8D">
        <w:t>Родитель (законный представитель) несовершеннолетне</w:t>
      </w:r>
      <w:r w:rsidR="00A03E86">
        <w:t>го _______________________</w:t>
      </w:r>
    </w:p>
    <w:p w14:paraId="1FC76B10" w14:textId="77777777" w:rsidR="00526ED0" w:rsidRDefault="00A03E86" w:rsidP="00A03E86">
      <w:pPr>
        <w:autoSpaceDE w:val="0"/>
        <w:autoSpaceDN w:val="0"/>
        <w:adjustRightInd w:val="0"/>
        <w:jc w:val="both"/>
      </w:pPr>
      <w:r>
        <w:t>______________________________</w:t>
      </w:r>
      <w:r w:rsidR="00526ED0">
        <w:t xml:space="preserve"> </w:t>
      </w:r>
      <w:r w:rsidR="00526ED0" w:rsidRPr="006B5B8D">
        <w:t>"__"</w:t>
      </w:r>
      <w:r>
        <w:t>___</w:t>
      </w:r>
      <w:r w:rsidR="00526ED0" w:rsidRPr="006B5B8D">
        <w:t>_____ 20__ года рождения,</w:t>
      </w:r>
      <w:r w:rsidR="00526ED0">
        <w:t xml:space="preserve"> </w:t>
      </w:r>
      <w:r w:rsidR="00526ED0" w:rsidRPr="006B5B8D">
        <w:t>что подтверждается</w:t>
      </w:r>
    </w:p>
    <w:p w14:paraId="40630CBE" w14:textId="77777777" w:rsidR="00526ED0" w:rsidRPr="00F02A9D" w:rsidRDefault="00526ED0" w:rsidP="00526E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2A9D">
        <w:rPr>
          <w:sz w:val="16"/>
          <w:szCs w:val="16"/>
        </w:rPr>
        <w:t xml:space="preserve">(Ф.И.О.) </w:t>
      </w:r>
    </w:p>
    <w:p w14:paraId="32ECBD40" w14:textId="77777777" w:rsidR="00526ED0" w:rsidRDefault="00526ED0" w:rsidP="00A03E86">
      <w:pPr>
        <w:autoSpaceDE w:val="0"/>
        <w:autoSpaceDN w:val="0"/>
        <w:adjustRightInd w:val="0"/>
        <w:jc w:val="both"/>
      </w:pPr>
      <w:r w:rsidRPr="006B5B8D">
        <w:t>__________________________</w:t>
      </w:r>
      <w:r>
        <w:t>____________</w:t>
      </w:r>
      <w:r w:rsidRPr="006B5B8D">
        <w:t>___ от "__"______ 20__ г. N ___</w:t>
      </w:r>
      <w:r>
        <w:t>____________</w:t>
      </w:r>
      <w:r w:rsidRPr="006B5B8D">
        <w:t>_</w:t>
      </w:r>
      <w:r w:rsidR="00A03E86">
        <w:t xml:space="preserve"> </w:t>
      </w:r>
      <w:r w:rsidRPr="00F02A9D">
        <w:rPr>
          <w:sz w:val="16"/>
          <w:szCs w:val="16"/>
        </w:rPr>
        <w:t xml:space="preserve">(реквизиты документа, удостоверяющего личность несовершеннолетнего) </w:t>
      </w:r>
    </w:p>
    <w:p w14:paraId="3F250D20" w14:textId="77777777" w:rsidR="00526ED0" w:rsidRPr="00A03E86" w:rsidRDefault="00526ED0" w:rsidP="00A03E8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B5B8D">
          <w:rPr>
            <w:rFonts w:ascii="Times New Roman" w:hAnsi="Times New Roman" w:cs="Times New Roman"/>
            <w:color w:val="0000FF"/>
            <w:sz w:val="24"/>
            <w:szCs w:val="24"/>
          </w:rPr>
          <w:t>п. 1 ст. 64</w:t>
        </w:r>
      </w:hyperlink>
      <w:r w:rsidRPr="006B5B8D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</w:t>
      </w:r>
      <w:r w:rsidRPr="0032391B">
        <w:rPr>
          <w:rFonts w:ascii="Times New Roman" w:hAnsi="Times New Roman" w:cs="Times New Roman"/>
          <w:sz w:val="24"/>
          <w:szCs w:val="24"/>
        </w:rPr>
        <w:t xml:space="preserve">, </w:t>
      </w:r>
      <w:r w:rsidRPr="0032391B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32391B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0B756C67" w14:textId="77777777" w:rsidR="00526ED0" w:rsidRDefault="00526ED0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автономному учреждению дополнительного образования «Спортивная</w:t>
      </w:r>
      <w:r w:rsidR="00D35D75">
        <w:rPr>
          <w:rFonts w:ascii="Times New Roman" w:hAnsi="Times New Roman" w:cs="Times New Roman"/>
          <w:sz w:val="24"/>
          <w:szCs w:val="24"/>
        </w:rPr>
        <w:t xml:space="preserve"> школа «Красноярск» (МАУДО «СШ</w:t>
      </w:r>
      <w:r>
        <w:rPr>
          <w:rFonts w:ascii="Times New Roman" w:hAnsi="Times New Roman" w:cs="Times New Roman"/>
          <w:sz w:val="24"/>
          <w:szCs w:val="24"/>
        </w:rPr>
        <w:t xml:space="preserve"> «Юность»</w:t>
      </w:r>
      <w:r w:rsidRPr="0032391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  <w:r w:rsidRPr="0032391B">
        <w:rPr>
          <w:rFonts w:ascii="Times New Roman" w:hAnsi="Times New Roman" w:cs="Times New Roman"/>
          <w:sz w:val="24"/>
          <w:szCs w:val="24"/>
        </w:rPr>
        <w:t xml:space="preserve">ному по адресу: </w:t>
      </w:r>
      <w:r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32391B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 w:rsidRPr="0032391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Джамбульская</w:t>
      </w:r>
      <w:r w:rsidRPr="0032391B">
        <w:rPr>
          <w:rFonts w:ascii="Times New Roman" w:hAnsi="Times New Roman" w:cs="Times New Roman"/>
          <w:sz w:val="24"/>
          <w:szCs w:val="24"/>
        </w:rPr>
        <w:t>, д. 1</w:t>
      </w:r>
      <w:r>
        <w:rPr>
          <w:rFonts w:ascii="Times New Roman" w:hAnsi="Times New Roman" w:cs="Times New Roman"/>
          <w:sz w:val="24"/>
          <w:szCs w:val="24"/>
        </w:rPr>
        <w:t>9Б к.1</w:t>
      </w:r>
      <w:r w:rsidRPr="0032391B">
        <w:rPr>
          <w:rFonts w:ascii="Times New Roman" w:hAnsi="Times New Roman" w:cs="Times New Roman"/>
          <w:sz w:val="24"/>
          <w:szCs w:val="24"/>
        </w:rPr>
        <w:t xml:space="preserve"> (</w:t>
      </w:r>
      <w:r w:rsidRPr="009F05EB">
        <w:rPr>
          <w:rFonts w:ascii="Times New Roman" w:hAnsi="Times New Roman"/>
          <w:sz w:val="24"/>
          <w:szCs w:val="24"/>
        </w:rPr>
        <w:t>ИНН 2465003618, ОГРН 10224024881185</w:t>
      </w:r>
      <w:r w:rsidRPr="0032391B">
        <w:rPr>
          <w:rFonts w:ascii="Times New Roman" w:hAnsi="Times New Roman" w:cs="Times New Roman"/>
          <w:sz w:val="24"/>
          <w:szCs w:val="24"/>
        </w:rPr>
        <w:t xml:space="preserve">, сведения об информационных ресурсах оператора: </w:t>
      </w:r>
      <w:r w:rsidRPr="00C508C1">
        <w:rPr>
          <w:rFonts w:ascii="Times New Roman" w:hAnsi="Times New Roman" w:cs="Times New Roman"/>
          <w:sz w:val="24"/>
          <w:szCs w:val="24"/>
        </w:rPr>
        <w:t>https://sk-junost.ru/</w:t>
      </w:r>
      <w:r w:rsidRPr="0032391B">
        <w:rPr>
          <w:rFonts w:ascii="Times New Roman" w:hAnsi="Times New Roman" w:cs="Times New Roman"/>
          <w:sz w:val="24"/>
          <w:szCs w:val="24"/>
        </w:rPr>
        <w:t xml:space="preserve">), </w:t>
      </w:r>
      <w:r w:rsidRPr="00B652C6">
        <w:rPr>
          <w:rFonts w:ascii="Times New Roman" w:hAnsi="Times New Roman" w:cs="Times New Roman"/>
          <w:sz w:val="24"/>
          <w:szCs w:val="24"/>
        </w:rPr>
        <w:t xml:space="preserve">на фото и видео съемку своего </w:t>
      </w:r>
      <w:r>
        <w:rPr>
          <w:rFonts w:ascii="Times New Roman" w:hAnsi="Times New Roman" w:cs="Times New Roman"/>
          <w:sz w:val="24"/>
          <w:szCs w:val="24"/>
        </w:rPr>
        <w:t>несовершеннолетнего ребенка,</w:t>
      </w:r>
      <w:r w:rsidRPr="0032391B">
        <w:rPr>
          <w:rFonts w:ascii="Times New Roman" w:hAnsi="Times New Roman" w:cs="Times New Roman"/>
          <w:sz w:val="24"/>
          <w:szCs w:val="24"/>
        </w:rPr>
        <w:t xml:space="preserve"> на обработку в форме распространения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ребенка </w:t>
      </w:r>
      <w:r w:rsidRPr="0032391B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на сайте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2391B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32CC74D9" w14:textId="77777777" w:rsidR="00526ED0" w:rsidRPr="00336EF6" w:rsidRDefault="00526ED0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36EF6">
        <w:rPr>
          <w:rFonts w:ascii="Times New Roman" w:hAnsi="Times New Roman" w:cs="Times New Roman"/>
          <w:sz w:val="24"/>
          <w:szCs w:val="24"/>
        </w:rPr>
        <w:t>- интернет-трансляций мероприятий;</w:t>
      </w:r>
    </w:p>
    <w:p w14:paraId="68AB82F8" w14:textId="77777777" w:rsidR="00526ED0" w:rsidRPr="0032391B" w:rsidRDefault="00526ED0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36EF6">
        <w:rPr>
          <w:rFonts w:ascii="Times New Roman" w:hAnsi="Times New Roman" w:cs="Times New Roman"/>
          <w:sz w:val="24"/>
          <w:szCs w:val="24"/>
        </w:rPr>
        <w:t>- рекламы и предоставления информации о спортивных достижениях.</w:t>
      </w:r>
    </w:p>
    <w:p w14:paraId="16CC51A4" w14:textId="77777777" w:rsidR="00526ED0" w:rsidRPr="0032391B" w:rsidRDefault="00526ED0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ребенка</w:t>
      </w:r>
      <w:r w:rsidRPr="0032391B">
        <w:rPr>
          <w:rFonts w:ascii="Times New Roman" w:hAnsi="Times New Roman" w:cs="Times New Roman"/>
          <w:sz w:val="24"/>
          <w:szCs w:val="24"/>
        </w:rPr>
        <w:t>, на обработку в форме распространения которых я даю согласие:</w:t>
      </w:r>
    </w:p>
    <w:p w14:paraId="3764C97C" w14:textId="77777777" w:rsidR="00526ED0" w:rsidRPr="00A03E86" w:rsidRDefault="00526ED0" w:rsidP="00526ED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  <w:r w:rsidR="00A03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F6">
        <w:rPr>
          <w:rFonts w:ascii="Times New Roman" w:hAnsi="Times New Roman" w:cs="Times New Roman"/>
          <w:sz w:val="24"/>
          <w:szCs w:val="24"/>
        </w:rPr>
        <w:t>фамилия, имя;</w:t>
      </w:r>
      <w:r w:rsidR="00A03E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рождения;</w:t>
      </w:r>
      <w:r w:rsidR="00A03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E8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336EF6">
        <w:rPr>
          <w:rFonts w:ascii="Times New Roman" w:hAnsi="Times New Roman" w:cs="Times New Roman"/>
          <w:sz w:val="24"/>
          <w:szCs w:val="24"/>
        </w:rPr>
        <w:t>о спортивных достижениях и разрядах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14:paraId="309269C6" w14:textId="77777777" w:rsidR="00526ED0" w:rsidRPr="00A03E86" w:rsidRDefault="00526ED0" w:rsidP="00526ED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</w:t>
      </w:r>
      <w:r w:rsidR="00A03E86">
        <w:rPr>
          <w:rFonts w:ascii="Times New Roman" w:hAnsi="Times New Roman" w:cs="Times New Roman"/>
          <w:b/>
          <w:sz w:val="24"/>
          <w:szCs w:val="24"/>
        </w:rPr>
        <w:t>метрические персональные данные:</w:t>
      </w:r>
      <w:r w:rsidRPr="0032391B">
        <w:rPr>
          <w:rFonts w:ascii="Times New Roman" w:hAnsi="Times New Roman" w:cs="Times New Roman"/>
          <w:sz w:val="24"/>
          <w:szCs w:val="24"/>
        </w:rPr>
        <w:t xml:space="preserve"> фотографическое изображение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A03E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B67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7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14:paraId="7BF08E98" w14:textId="77777777" w:rsidR="00526ED0" w:rsidRPr="007750CE" w:rsidRDefault="00526ED0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14:paraId="569B49DD" w14:textId="77777777" w:rsidR="00526ED0" w:rsidRPr="007750CE" w:rsidRDefault="00526ED0" w:rsidP="00526ED0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14:paraId="1E6D8BD0" w14:textId="77777777" w:rsidR="00526ED0" w:rsidRPr="007750CE" w:rsidRDefault="00526ED0" w:rsidP="00526ED0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6B996CF2" w14:textId="77777777" w:rsidR="00526ED0" w:rsidRPr="007750CE" w:rsidRDefault="00526ED0" w:rsidP="00526ED0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77F57D91" w14:textId="77777777" w:rsidR="00526ED0" w:rsidRDefault="00526ED0" w:rsidP="00526ED0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476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</w:t>
      </w:r>
      <w:r w:rsidR="00A03E86">
        <w:rPr>
          <w:rFonts w:ascii="Times New Roman" w:hAnsi="Times New Roman" w:cs="Times New Roman"/>
          <w:sz w:val="24"/>
          <w:szCs w:val="24"/>
        </w:rPr>
        <w:t>_______________</w:t>
      </w:r>
    </w:p>
    <w:p w14:paraId="1FDF150B" w14:textId="77777777" w:rsidR="00526ED0" w:rsidRPr="0032391B" w:rsidRDefault="00526ED0" w:rsidP="00526ED0">
      <w:pPr>
        <w:pStyle w:val="ConsNormal"/>
        <w:ind w:left="36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4F">
        <w:rPr>
          <w:rFonts w:ascii="Times New Roman" w:hAnsi="Times New Roman" w:cs="Times New Roman"/>
          <w:i/>
          <w:sz w:val="24"/>
          <w:szCs w:val="24"/>
          <w:u w:val="single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>.</w:t>
      </w:r>
    </w:p>
    <w:p w14:paraId="4C371A17" w14:textId="77777777" w:rsidR="00526ED0" w:rsidRDefault="00526ED0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8F0CF0D" w14:textId="77777777" w:rsidR="00A03E86" w:rsidRDefault="00A03E86" w:rsidP="00526ED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32"/>
        <w:gridCol w:w="1645"/>
      </w:tblGrid>
      <w:tr w:rsidR="00526ED0" w14:paraId="0A496770" w14:textId="77777777" w:rsidTr="00304E89">
        <w:tc>
          <w:tcPr>
            <w:tcW w:w="1985" w:type="dxa"/>
            <w:tcBorders>
              <w:bottom w:val="single" w:sz="4" w:space="0" w:color="auto"/>
            </w:tcBorders>
          </w:tcPr>
          <w:p w14:paraId="494418BD" w14:textId="77777777" w:rsidR="00526ED0" w:rsidRPr="000B471A" w:rsidRDefault="00526ED0" w:rsidP="00304E89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475DD9B" w14:textId="77777777" w:rsidR="00526ED0" w:rsidRPr="000B471A" w:rsidRDefault="00526ED0" w:rsidP="00304E89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8C36012" w14:textId="77777777" w:rsidR="00526ED0" w:rsidRDefault="00526ED0" w:rsidP="00304E89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D0" w14:paraId="30094AB0" w14:textId="77777777" w:rsidTr="00304E89">
        <w:tc>
          <w:tcPr>
            <w:tcW w:w="1985" w:type="dxa"/>
            <w:tcBorders>
              <w:top w:val="single" w:sz="4" w:space="0" w:color="auto"/>
            </w:tcBorders>
          </w:tcPr>
          <w:p w14:paraId="3D11DF72" w14:textId="77777777" w:rsidR="00526ED0" w:rsidRDefault="00526ED0" w:rsidP="00304E89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71B5F53F" w14:textId="77777777" w:rsidR="00526ED0" w:rsidRPr="000B471A" w:rsidRDefault="00526ED0" w:rsidP="00304E89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6C8E741C" w14:textId="77777777" w:rsidR="00526ED0" w:rsidRDefault="00526ED0" w:rsidP="00304E89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14:paraId="6F8306CB" w14:textId="77777777" w:rsidR="00526ED0" w:rsidRDefault="00526ED0" w:rsidP="00A03E86">
      <w:pPr>
        <w:pStyle w:val="ConsNormal"/>
      </w:pPr>
    </w:p>
    <w:sectPr w:rsidR="00526ED0" w:rsidSect="00B67D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76F5" w14:textId="77777777" w:rsidR="00E41741" w:rsidRDefault="00E41741" w:rsidP="00506D6A">
      <w:r>
        <w:separator/>
      </w:r>
    </w:p>
  </w:endnote>
  <w:endnote w:type="continuationSeparator" w:id="0">
    <w:p w14:paraId="7C130E48" w14:textId="77777777" w:rsidR="00E41741" w:rsidRDefault="00E41741" w:rsidP="0050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10A8" w14:textId="77777777" w:rsidR="00E41741" w:rsidRDefault="00E41741" w:rsidP="00506D6A">
      <w:r>
        <w:separator/>
      </w:r>
    </w:p>
  </w:footnote>
  <w:footnote w:type="continuationSeparator" w:id="0">
    <w:p w14:paraId="3BF207D6" w14:textId="77777777" w:rsidR="00E41741" w:rsidRDefault="00E41741" w:rsidP="0050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F82"/>
    <w:multiLevelType w:val="hybridMultilevel"/>
    <w:tmpl w:val="0A7C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E6"/>
    <w:rsid w:val="00031D64"/>
    <w:rsid w:val="000B7ADF"/>
    <w:rsid w:val="000C4C56"/>
    <w:rsid w:val="000C7016"/>
    <w:rsid w:val="000E7370"/>
    <w:rsid w:val="000E796A"/>
    <w:rsid w:val="0016116B"/>
    <w:rsid w:val="0017574B"/>
    <w:rsid w:val="00205B12"/>
    <w:rsid w:val="00246FEC"/>
    <w:rsid w:val="002B70E6"/>
    <w:rsid w:val="00304E89"/>
    <w:rsid w:val="0039142E"/>
    <w:rsid w:val="003E4522"/>
    <w:rsid w:val="004A09CF"/>
    <w:rsid w:val="004D0ECA"/>
    <w:rsid w:val="004F3BAB"/>
    <w:rsid w:val="00506D6A"/>
    <w:rsid w:val="00516F94"/>
    <w:rsid w:val="00526ED0"/>
    <w:rsid w:val="005438D4"/>
    <w:rsid w:val="00553C74"/>
    <w:rsid w:val="00560C2A"/>
    <w:rsid w:val="005A2612"/>
    <w:rsid w:val="005C0BDC"/>
    <w:rsid w:val="00684E0A"/>
    <w:rsid w:val="00696134"/>
    <w:rsid w:val="00703AA1"/>
    <w:rsid w:val="0072775F"/>
    <w:rsid w:val="007373E9"/>
    <w:rsid w:val="0074381E"/>
    <w:rsid w:val="007C0E18"/>
    <w:rsid w:val="008773A4"/>
    <w:rsid w:val="00927FA3"/>
    <w:rsid w:val="00944512"/>
    <w:rsid w:val="00A03E86"/>
    <w:rsid w:val="00A16DD0"/>
    <w:rsid w:val="00A41654"/>
    <w:rsid w:val="00A51714"/>
    <w:rsid w:val="00A54ACC"/>
    <w:rsid w:val="00AE42A8"/>
    <w:rsid w:val="00B06EFB"/>
    <w:rsid w:val="00B67DF8"/>
    <w:rsid w:val="00B7730B"/>
    <w:rsid w:val="00C139F1"/>
    <w:rsid w:val="00C337ED"/>
    <w:rsid w:val="00C36397"/>
    <w:rsid w:val="00C47D55"/>
    <w:rsid w:val="00CD6A3C"/>
    <w:rsid w:val="00CE4142"/>
    <w:rsid w:val="00D33176"/>
    <w:rsid w:val="00D35D75"/>
    <w:rsid w:val="00D40627"/>
    <w:rsid w:val="00D53080"/>
    <w:rsid w:val="00D7142F"/>
    <w:rsid w:val="00D92C9C"/>
    <w:rsid w:val="00E0534B"/>
    <w:rsid w:val="00E25B0E"/>
    <w:rsid w:val="00E40F00"/>
    <w:rsid w:val="00E41741"/>
    <w:rsid w:val="00E422CA"/>
    <w:rsid w:val="00EE2543"/>
    <w:rsid w:val="00F707DC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BC75E3"/>
  <w15:chartTrackingRefBased/>
  <w15:docId w15:val="{92D1A7CF-9CD8-4FF1-8646-1A7CFF1B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B70E6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26E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26ED0"/>
    <w:rPr>
      <w:rFonts w:ascii="Calibri" w:eastAsia="Calibri" w:hAnsi="Calibri" w:cs="Times New Roman"/>
    </w:rPr>
  </w:style>
  <w:style w:type="paragraph" w:customStyle="1" w:styleId="ConsNormal">
    <w:name w:val="ConsNormal"/>
    <w:rsid w:val="00526E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26ED0"/>
    <w:pPr>
      <w:spacing w:after="0" w:line="240" w:lineRule="auto"/>
    </w:pPr>
    <w:rPr>
      <w:rFonts w:eastAsiaTheme="minorEastAsia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3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06D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6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06D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6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34971B112B478B4F04825A79BE47AFF2A672697E0DD0E86AE409D97C3630778D988A178EB19CDA6539D2EA6BADBCC45A0EBB1919BCF1BU7k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34971B112B478B4F04825A79BE47AFF2B612898E7DD0E86AE409D97C3630778D988A178EB19C3A8539D2EA6BADBCC45A0EBB1919BCF1BU7k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34971B112B478B4F04825A79BE47AFF2A672697E0DD0E86AE409D97C3630778D988A178EB19CDA6539D2EA6BADBCC45A0EBB1919BCF1BU7k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QpwitFmMkbMIeJcEL2Desa/iRJNEDp4s3KJUpMuKf2g=</DigestValue>
    </Reference>
    <Reference Type="http://www.w3.org/2000/09/xmldsig#Object" URI="#idOfficeObject">
      <DigestMethod Algorithm="urn:ietf:params:xml:ns:cpxmlsec:algorithms:gostr34112012-256"/>
      <DigestValue>6Qs/qbwRwBiT2DQjk8QXRE8aPBdwreOo38pOGhorta0=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tu/HaKpwUagt5CT2spYFxvgVRQG9haRN2E/hLyCTvfg=</DigestValue>
    </Reference>
  </SignedInfo>
  <SignatureValue>t9eivbHE0Otswp2phwQho3bMTD5Ptc/9waiLtynS5j9FOWICr8SJYWbAul+Qlc6j
DtXyFmetXleov0u6KbqPdA==</SignatureValue>
  <KeyInfo>
    <X509Data>
      <X509Certificate>MIIJaTCCCRagAwIBAgIRAPHNsS9DkN1EKjmf4a7Bk+EwCgYIKoUDBwEBAwIwggFh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vdCw0YfQtdC50YHRgtCy0L4wHhcNMjUwMzE0MDc1NzU3WhcNMjYwNjA3MDc1NzU3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0LjRjyDihJbQodCkLzEyNC00MzI4INC+0YIgMjkuMDguMjAyMgxNQ9C10YDRgtC4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hNGA0Ysg0KDQvtGB0YHQuNC4ggpsCcB2AAAAAAmMMAoGCCqFAwcBAQMCA0EAyRrs
NIZ8zbjGfdMaiwHG4dWUA7T49ElJSwAMeJ31FrHj4+pjWWZibl1u6cjES8dmGAwF
m/brb6mLyf1cKSB+BQ==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d/YHb5TDlMDrIMNU3llI/kjwPxo=</DigestValue>
      </Reference>
      <Reference URI="/word/document.xml?ContentType=application/vnd.openxmlformats-officedocument.wordprocessingml.document.main+xml">
        <DigestMethod Algorithm="http://www.w3.org/2000/09/xmldsig#sha1"/>
        <DigestValue>KhBAZmL2gdx5H3/+L0G5zIVgxDg=</DigestValue>
      </Reference>
      <Reference URI="/word/endnotes.xml?ContentType=application/vnd.openxmlformats-officedocument.wordprocessingml.endnotes+xml">
        <DigestMethod Algorithm="http://www.w3.org/2000/09/xmldsig#sha1"/>
        <DigestValue>wMICGEpMqR2fVsekGs3EVRj/uNw=</DigestValue>
      </Reference>
      <Reference URI="/word/fontTable.xml?ContentType=application/vnd.openxmlformats-officedocument.wordprocessingml.fontTable+xml">
        <DigestMethod Algorithm="http://www.w3.org/2000/09/xmldsig#sha1"/>
        <DigestValue>tgXrG4O5S7r983xWIvNUElq8vxw=</DigestValue>
      </Reference>
      <Reference URI="/word/footnotes.xml?ContentType=application/vnd.openxmlformats-officedocument.wordprocessingml.footnotes+xml">
        <DigestMethod Algorithm="http://www.w3.org/2000/09/xmldsig#sha1"/>
        <DigestValue>FAUA33C2pXT33G2sBkiV3doaC/Y=</DigestValue>
      </Reference>
      <Reference URI="/word/numbering.xml?ContentType=application/vnd.openxmlformats-officedocument.wordprocessingml.numbering+xml">
        <DigestMethod Algorithm="http://www.w3.org/2000/09/xmldsig#sha1"/>
        <DigestValue>eJGFL14cZO9M5rSF/l43shA3PQo=</DigestValue>
      </Reference>
      <Reference URI="/word/settings.xml?ContentType=application/vnd.openxmlformats-officedocument.wordprocessingml.settings+xml">
        <DigestMethod Algorithm="http://www.w3.org/2000/09/xmldsig#sha1"/>
        <DigestValue>hoxTVtFi/XD7UXU7xdaio6B5xMg=</DigestValue>
      </Reference>
      <Reference URI="/word/styles.xml?ContentType=application/vnd.openxmlformats-officedocument.wordprocessingml.styles+xml">
        <DigestMethod Algorithm="http://www.w3.org/2000/09/xmldsig#sha1"/>
        <DigestValue>tEd98wDVP5+Xw9jhEz0dWBBcqqs=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2025-04-03T08:24:37Z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ул. Джамбульская, 19Б к1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2025-04-03T08:24:37Z</xd:SigningTime>
          <xd:SigningCertificate>
            <xd:Cert>
              <xd:CertDigest>
                <DigestMethod Algorithm="http://www.w3.org/2000/09/xmldsig#sha1"/>
                <DigestValue>fHK1pmu/dvbYI5JRHauSTjmqH48=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321411961571298475426223735059570070497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Красноярск</xd:City>
            <xd:StateOrProvince>Красноярский край</xd:StateOrProvince>
            <xd:PostalCode>660055</xd:PostalCode>
            <xd:CountryName>РФ</xd:CountryName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recepshen</dc:creator>
  <cp:keywords/>
  <dc:description/>
  <cp:lastModifiedBy>Завуч</cp:lastModifiedBy>
  <cp:revision>34</cp:revision>
  <cp:lastPrinted>2025-04-03T04:42:00Z</cp:lastPrinted>
  <dcterms:created xsi:type="dcterms:W3CDTF">2023-11-15T05:28:00Z</dcterms:created>
  <dcterms:modified xsi:type="dcterms:W3CDTF">2025-04-03T08:23:00Z</dcterms:modified>
</cp:coreProperties>
</file>